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B24DE" w14:textId="77777777" w:rsidR="00B42570" w:rsidRDefault="00B42570"/>
    <w:tbl>
      <w:tblPr>
        <w:tblW w:w="10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5330"/>
        <w:gridCol w:w="2552"/>
      </w:tblGrid>
      <w:tr w:rsidR="00057230" w14:paraId="2D209A4A" w14:textId="77777777" w:rsidTr="003D39D9">
        <w:tc>
          <w:tcPr>
            <w:tcW w:w="2552" w:type="dxa"/>
            <w:vAlign w:val="center"/>
          </w:tcPr>
          <w:p w14:paraId="342218A4" w14:textId="77777777" w:rsidR="00057230" w:rsidRDefault="00057230" w:rsidP="003D39D9">
            <w:pPr>
              <w:pStyle w:val="TitlePage"/>
            </w:pPr>
            <w:r>
              <w:rPr>
                <w:noProof/>
                <w:lang w:val="en-ZA" w:eastAsia="en-ZA"/>
              </w:rPr>
              <w:drawing>
                <wp:inline distT="0" distB="0" distL="0" distR="0" wp14:anchorId="3025E5F2" wp14:editId="38F346BD">
                  <wp:extent cx="1380490" cy="629920"/>
                  <wp:effectExtent l="0" t="0" r="0" b="0"/>
                  <wp:docPr id="30" name="Picture 1" descr="Drawi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awing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80490" cy="629920"/>
                          </a:xfrm>
                          <a:prstGeom prst="rect">
                            <a:avLst/>
                          </a:prstGeom>
                          <a:noFill/>
                          <a:ln>
                            <a:noFill/>
                          </a:ln>
                        </pic:spPr>
                      </pic:pic>
                    </a:graphicData>
                  </a:graphic>
                </wp:inline>
              </w:drawing>
            </w:r>
            <w:bookmarkStart w:id="0" w:name="_Ref228599042"/>
            <w:bookmarkEnd w:id="0"/>
          </w:p>
        </w:tc>
        <w:tc>
          <w:tcPr>
            <w:tcW w:w="5330" w:type="dxa"/>
            <w:vAlign w:val="center"/>
          </w:tcPr>
          <w:p w14:paraId="1B181AB4" w14:textId="77777777" w:rsidR="00057230" w:rsidRDefault="00057230" w:rsidP="003D39D9">
            <w:pPr>
              <w:pStyle w:val="TitlePageBoldCentre"/>
              <w:rPr>
                <w:rFonts w:hint="eastAsia"/>
              </w:rPr>
            </w:pPr>
          </w:p>
          <w:p w14:paraId="06C53E0A" w14:textId="77777777" w:rsidR="00057230" w:rsidRDefault="00057230" w:rsidP="003D39D9">
            <w:pPr>
              <w:pStyle w:val="TitlePageBoldCentre"/>
              <w:rPr>
                <w:rStyle w:val="Instruction"/>
                <w:rFonts w:hint="eastAsia"/>
              </w:rPr>
            </w:pPr>
            <w:r>
              <w:t>SHE SPECIFICATION</w:t>
            </w:r>
          </w:p>
          <w:p w14:paraId="57E9C685" w14:textId="77777777" w:rsidR="00057230" w:rsidRPr="00C2198B" w:rsidRDefault="00057230" w:rsidP="003D39D9">
            <w:pPr>
              <w:pStyle w:val="TitlePageBoldCentre"/>
              <w:rPr>
                <w:rFonts w:ascii="Arial" w:hAnsi="Arial"/>
                <w:szCs w:val="22"/>
              </w:rPr>
            </w:pPr>
            <w:r w:rsidRPr="00C2198B">
              <w:rPr>
                <w:rStyle w:val="Instruction"/>
                <w:rFonts w:ascii="Arial" w:hAnsi="Arial"/>
                <w:bCs/>
                <w:color w:val="auto"/>
                <w:szCs w:val="22"/>
              </w:rPr>
              <w:t>Technical Work</w:t>
            </w:r>
          </w:p>
        </w:tc>
        <w:tc>
          <w:tcPr>
            <w:tcW w:w="2552" w:type="dxa"/>
            <w:vAlign w:val="center"/>
          </w:tcPr>
          <w:p w14:paraId="3E71C1B2" w14:textId="77777777" w:rsidR="00057230" w:rsidRDefault="00057230" w:rsidP="003D39D9">
            <w:pPr>
              <w:pStyle w:val="TitlePageBoldCentre"/>
              <w:rPr>
                <w:rFonts w:hint="eastAsia"/>
              </w:rPr>
            </w:pPr>
            <w:r>
              <w:t>Distribution</w:t>
            </w:r>
          </w:p>
        </w:tc>
      </w:tr>
    </w:tbl>
    <w:p w14:paraId="56CBCD71" w14:textId="77777777" w:rsidR="002F524A" w:rsidRDefault="002F524A">
      <w:pPr>
        <w:pStyle w:val="TableBody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5"/>
        <w:gridCol w:w="3565"/>
        <w:gridCol w:w="3294"/>
        <w:gridCol w:w="2501"/>
      </w:tblGrid>
      <w:tr w:rsidR="00E21B64" w14:paraId="48994F8F" w14:textId="77777777">
        <w:trPr>
          <w:cantSplit/>
          <w:trHeight w:val="851"/>
        </w:trPr>
        <w:tc>
          <w:tcPr>
            <w:tcW w:w="851" w:type="dxa"/>
            <w:vMerge w:val="restart"/>
            <w:tcBorders>
              <w:top w:val="nil"/>
              <w:left w:val="nil"/>
              <w:right w:val="nil"/>
            </w:tcBorders>
          </w:tcPr>
          <w:p w14:paraId="6395499B" w14:textId="77777777" w:rsidR="0036181F" w:rsidRDefault="002F524A">
            <w:pPr>
              <w:pStyle w:val="TitlePage"/>
            </w:pPr>
            <w:r>
              <w:t>Title:</w:t>
            </w:r>
          </w:p>
          <w:p w14:paraId="7135AC2D" w14:textId="77777777" w:rsidR="0036181F" w:rsidRPr="0036181F" w:rsidRDefault="0036181F" w:rsidP="0036181F"/>
          <w:p w14:paraId="331B37A1" w14:textId="77777777" w:rsidR="0036181F" w:rsidRPr="0036181F" w:rsidRDefault="0036181F" w:rsidP="0036181F"/>
          <w:p w14:paraId="3631E9F0" w14:textId="77777777" w:rsidR="0036181F" w:rsidRPr="0036181F" w:rsidRDefault="0036181F" w:rsidP="0036181F"/>
          <w:p w14:paraId="33E87CD9" w14:textId="77777777" w:rsidR="0036181F" w:rsidRPr="0036181F" w:rsidRDefault="0036181F" w:rsidP="0036181F"/>
          <w:p w14:paraId="790A5071" w14:textId="77777777" w:rsidR="0036181F" w:rsidRPr="0036181F" w:rsidRDefault="0036181F" w:rsidP="0036181F"/>
          <w:p w14:paraId="1BBD076C" w14:textId="77777777" w:rsidR="0036181F" w:rsidRPr="0036181F" w:rsidRDefault="0036181F" w:rsidP="0036181F"/>
          <w:p w14:paraId="3DD28430" w14:textId="77777777" w:rsidR="0036181F" w:rsidRPr="0036181F" w:rsidRDefault="0036181F" w:rsidP="0036181F"/>
          <w:p w14:paraId="502609FE" w14:textId="77777777" w:rsidR="0036181F" w:rsidRPr="0036181F" w:rsidRDefault="0036181F" w:rsidP="0036181F"/>
          <w:p w14:paraId="5E5A25F8" w14:textId="77777777" w:rsidR="0036181F" w:rsidRPr="0036181F" w:rsidRDefault="0036181F" w:rsidP="0036181F"/>
          <w:p w14:paraId="436F8CFC" w14:textId="77777777" w:rsidR="0036181F" w:rsidRPr="0036181F" w:rsidRDefault="0036181F" w:rsidP="0036181F"/>
          <w:p w14:paraId="29807CFC" w14:textId="77777777" w:rsidR="0036181F" w:rsidRPr="0036181F" w:rsidRDefault="0036181F" w:rsidP="0036181F"/>
          <w:p w14:paraId="4147966E" w14:textId="77777777" w:rsidR="0036181F" w:rsidRPr="0036181F" w:rsidRDefault="0036181F" w:rsidP="0036181F"/>
          <w:p w14:paraId="7262CD5A" w14:textId="77777777" w:rsidR="0036181F" w:rsidRPr="0036181F" w:rsidRDefault="0036181F" w:rsidP="0036181F"/>
          <w:p w14:paraId="536CFC44" w14:textId="77777777" w:rsidR="0036181F" w:rsidRPr="0036181F" w:rsidRDefault="0036181F" w:rsidP="0036181F"/>
          <w:p w14:paraId="17169F3D" w14:textId="77777777" w:rsidR="002F524A" w:rsidRPr="0036181F" w:rsidRDefault="002F524A" w:rsidP="0036181F"/>
        </w:tc>
        <w:tc>
          <w:tcPr>
            <w:tcW w:w="3652" w:type="dxa"/>
            <w:vMerge w:val="restart"/>
            <w:tcBorders>
              <w:top w:val="nil"/>
              <w:left w:val="nil"/>
              <w:right w:val="nil"/>
            </w:tcBorders>
          </w:tcPr>
          <w:p w14:paraId="59E7952A" w14:textId="1D0763FD" w:rsidR="00557CD3" w:rsidRDefault="00E21B64">
            <w:pPr>
              <w:pStyle w:val="TitlePageBold"/>
              <w:rPr>
                <w:rFonts w:hint="eastAsia"/>
                <w:b w:val="0"/>
              </w:rPr>
            </w:pPr>
            <w:r>
              <w:rPr>
                <w:b w:val="0"/>
              </w:rPr>
              <w:t xml:space="preserve">Crimping Tools </w:t>
            </w:r>
            <w:r w:rsidR="00E11B99">
              <w:rPr>
                <w:b w:val="0"/>
              </w:rPr>
              <w:t>Contract</w:t>
            </w:r>
            <w:r w:rsidR="005766D5">
              <w:rPr>
                <w:b w:val="0"/>
              </w:rPr>
              <w:t xml:space="preserve"> </w:t>
            </w:r>
          </w:p>
          <w:p w14:paraId="24525A54" w14:textId="77777777" w:rsidR="002342B8" w:rsidRDefault="002342B8">
            <w:pPr>
              <w:pStyle w:val="TitlePageBold"/>
              <w:rPr>
                <w:rFonts w:hint="eastAsia"/>
                <w:b w:val="0"/>
              </w:rPr>
            </w:pPr>
          </w:p>
          <w:p w14:paraId="06601BD7" w14:textId="77777777" w:rsidR="00C41110" w:rsidRDefault="00C41110">
            <w:pPr>
              <w:pStyle w:val="TitlePageBold"/>
              <w:rPr>
                <w:rFonts w:hint="eastAsia"/>
                <w:b w:val="0"/>
              </w:rPr>
            </w:pPr>
          </w:p>
          <w:p w14:paraId="3018B9FC" w14:textId="77777777" w:rsidR="00CB0434" w:rsidRDefault="00CB0434">
            <w:pPr>
              <w:pStyle w:val="TitlePageBold"/>
              <w:rPr>
                <w:rFonts w:hint="eastAsia"/>
                <w:b w:val="0"/>
                <w:color w:val="0070C0"/>
              </w:rPr>
            </w:pPr>
          </w:p>
          <w:p w14:paraId="3FA3B8D6" w14:textId="77777777" w:rsidR="00CB0434" w:rsidRDefault="00CB0434">
            <w:pPr>
              <w:pStyle w:val="TitlePageBold"/>
              <w:rPr>
                <w:rFonts w:hint="eastAsia"/>
                <w:b w:val="0"/>
                <w:color w:val="0070C0"/>
              </w:rPr>
            </w:pPr>
          </w:p>
          <w:p w14:paraId="06F6BDBE" w14:textId="77777777" w:rsidR="00DE23DE" w:rsidRDefault="00DE23DE" w:rsidP="00A97F47">
            <w:pPr>
              <w:pStyle w:val="BodyText"/>
              <w:rPr>
                <w:rStyle w:val="Instruction"/>
                <w:rFonts w:cs="Arial"/>
              </w:rPr>
            </w:pPr>
          </w:p>
          <w:p w14:paraId="42D9C6E3" w14:textId="77777777" w:rsidR="00DE23DE" w:rsidRPr="00963EC8" w:rsidRDefault="00DE23DE" w:rsidP="00233B0F">
            <w:pPr>
              <w:pStyle w:val="TableBodyLeft"/>
              <w:rPr>
                <w:rStyle w:val="Instruction"/>
                <w:rFonts w:cs="Arial"/>
              </w:rPr>
            </w:pPr>
          </w:p>
        </w:tc>
        <w:tc>
          <w:tcPr>
            <w:tcW w:w="3369" w:type="dxa"/>
            <w:tcBorders>
              <w:top w:val="nil"/>
              <w:left w:val="nil"/>
              <w:bottom w:val="nil"/>
              <w:right w:val="nil"/>
            </w:tcBorders>
          </w:tcPr>
          <w:p w14:paraId="37AFDA64" w14:textId="77777777" w:rsidR="002F524A" w:rsidRDefault="002F524A">
            <w:pPr>
              <w:pStyle w:val="TitlePage"/>
            </w:pPr>
            <w:r>
              <w:t>Unique Identifier:</w:t>
            </w:r>
          </w:p>
        </w:tc>
        <w:tc>
          <w:tcPr>
            <w:tcW w:w="2549" w:type="dxa"/>
            <w:tcBorders>
              <w:top w:val="nil"/>
              <w:left w:val="nil"/>
              <w:bottom w:val="nil"/>
              <w:right w:val="nil"/>
            </w:tcBorders>
          </w:tcPr>
          <w:p w14:paraId="705A05B1" w14:textId="77777777" w:rsidR="002F524A" w:rsidRDefault="00465E30" w:rsidP="00A978F3">
            <w:pPr>
              <w:pStyle w:val="TitlePageBold"/>
              <w:rPr>
                <w:rFonts w:hint="eastAsia"/>
              </w:rPr>
            </w:pPr>
            <w:r>
              <w:t>240-</w:t>
            </w:r>
            <w:r w:rsidR="00AA604A">
              <w:t>73</w:t>
            </w:r>
            <w:r w:rsidR="00A978F3">
              <w:t>419711</w:t>
            </w:r>
          </w:p>
        </w:tc>
      </w:tr>
      <w:tr w:rsidR="00E21B64" w14:paraId="768BD6B7" w14:textId="77777777">
        <w:trPr>
          <w:cantSplit/>
          <w:trHeight w:val="851"/>
        </w:trPr>
        <w:tc>
          <w:tcPr>
            <w:tcW w:w="851" w:type="dxa"/>
            <w:vMerge/>
            <w:tcBorders>
              <w:left w:val="nil"/>
              <w:right w:val="nil"/>
            </w:tcBorders>
          </w:tcPr>
          <w:p w14:paraId="3C8E0F52" w14:textId="77777777" w:rsidR="002F524A" w:rsidRDefault="002F524A">
            <w:pPr>
              <w:pStyle w:val="TitlePage"/>
            </w:pPr>
          </w:p>
        </w:tc>
        <w:tc>
          <w:tcPr>
            <w:tcW w:w="3652" w:type="dxa"/>
            <w:vMerge/>
            <w:tcBorders>
              <w:left w:val="nil"/>
              <w:right w:val="nil"/>
            </w:tcBorders>
          </w:tcPr>
          <w:p w14:paraId="30EE859F" w14:textId="77777777" w:rsidR="002F524A" w:rsidRDefault="002F524A">
            <w:pPr>
              <w:pStyle w:val="TitlePage"/>
            </w:pPr>
          </w:p>
        </w:tc>
        <w:tc>
          <w:tcPr>
            <w:tcW w:w="3369" w:type="dxa"/>
            <w:tcBorders>
              <w:top w:val="nil"/>
              <w:left w:val="nil"/>
              <w:bottom w:val="nil"/>
              <w:right w:val="nil"/>
            </w:tcBorders>
          </w:tcPr>
          <w:p w14:paraId="4988ED84" w14:textId="0C909C94" w:rsidR="002F524A" w:rsidRDefault="006903CE" w:rsidP="006903CE">
            <w:pPr>
              <w:pStyle w:val="TitlePage"/>
            </w:pPr>
            <w:r>
              <w:t>Contract</w:t>
            </w:r>
            <w:r w:rsidR="00E11B99">
              <w:t xml:space="preserve"> Reference </w:t>
            </w:r>
            <w:r w:rsidR="00F8731B">
              <w:t xml:space="preserve">No: </w:t>
            </w:r>
          </w:p>
        </w:tc>
        <w:tc>
          <w:tcPr>
            <w:tcW w:w="2549" w:type="dxa"/>
            <w:tcBorders>
              <w:top w:val="nil"/>
              <w:left w:val="nil"/>
              <w:bottom w:val="nil"/>
              <w:right w:val="nil"/>
            </w:tcBorders>
          </w:tcPr>
          <w:p w14:paraId="250CC91B" w14:textId="77777777" w:rsidR="002F524A" w:rsidRPr="008529D8" w:rsidRDefault="00B1482F">
            <w:pPr>
              <w:pStyle w:val="TitlePageBold"/>
              <w:rPr>
                <w:rFonts w:hint="eastAsia"/>
                <w:color w:val="0070C0"/>
              </w:rPr>
            </w:pPr>
            <w:r w:rsidRPr="008529D8">
              <w:rPr>
                <w:color w:val="0070C0"/>
              </w:rPr>
              <w:fldChar w:fldCharType="begin"/>
            </w:r>
            <w:r w:rsidR="002F524A" w:rsidRPr="008529D8">
              <w:rPr>
                <w:color w:val="0070C0"/>
              </w:rPr>
              <w:instrText xml:space="preserve"> DOCPROPERTY "Old number"  \* MERGEFORMAT </w:instrText>
            </w:r>
            <w:r w:rsidRPr="008529D8">
              <w:rPr>
                <w:color w:val="0070C0"/>
              </w:rPr>
              <w:fldChar w:fldCharType="end"/>
            </w:r>
          </w:p>
        </w:tc>
      </w:tr>
      <w:tr w:rsidR="00E21B64" w14:paraId="3411DD55" w14:textId="77777777">
        <w:trPr>
          <w:cantSplit/>
          <w:trHeight w:val="851"/>
        </w:trPr>
        <w:tc>
          <w:tcPr>
            <w:tcW w:w="851" w:type="dxa"/>
            <w:vMerge/>
            <w:tcBorders>
              <w:left w:val="nil"/>
              <w:right w:val="nil"/>
            </w:tcBorders>
          </w:tcPr>
          <w:p w14:paraId="6DB91660" w14:textId="77777777" w:rsidR="002F524A" w:rsidRDefault="002F524A">
            <w:pPr>
              <w:pStyle w:val="TitlePage"/>
            </w:pPr>
          </w:p>
        </w:tc>
        <w:tc>
          <w:tcPr>
            <w:tcW w:w="3652" w:type="dxa"/>
            <w:vMerge/>
            <w:tcBorders>
              <w:left w:val="nil"/>
              <w:right w:val="nil"/>
            </w:tcBorders>
          </w:tcPr>
          <w:p w14:paraId="709C504A" w14:textId="77777777" w:rsidR="002F524A" w:rsidRDefault="002F524A">
            <w:pPr>
              <w:pStyle w:val="TitlePage"/>
            </w:pPr>
          </w:p>
        </w:tc>
        <w:tc>
          <w:tcPr>
            <w:tcW w:w="3369" w:type="dxa"/>
            <w:tcBorders>
              <w:top w:val="nil"/>
              <w:left w:val="nil"/>
              <w:bottom w:val="nil"/>
              <w:right w:val="nil"/>
            </w:tcBorders>
          </w:tcPr>
          <w:p w14:paraId="37C12AFB" w14:textId="77777777" w:rsidR="002F524A" w:rsidRDefault="002F524A">
            <w:pPr>
              <w:pStyle w:val="TitlePage"/>
            </w:pPr>
          </w:p>
        </w:tc>
        <w:tc>
          <w:tcPr>
            <w:tcW w:w="2549" w:type="dxa"/>
            <w:tcBorders>
              <w:top w:val="nil"/>
              <w:left w:val="nil"/>
              <w:bottom w:val="nil"/>
              <w:right w:val="nil"/>
            </w:tcBorders>
          </w:tcPr>
          <w:p w14:paraId="089AC205" w14:textId="77777777" w:rsidR="002F524A" w:rsidRDefault="002F524A">
            <w:pPr>
              <w:pStyle w:val="TitlePageBold"/>
              <w:rPr>
                <w:rFonts w:hint="eastAsia"/>
              </w:rPr>
            </w:pPr>
          </w:p>
        </w:tc>
      </w:tr>
      <w:tr w:rsidR="00E21B64" w14:paraId="531C0C5E" w14:textId="77777777">
        <w:trPr>
          <w:cantSplit/>
          <w:trHeight w:val="851"/>
        </w:trPr>
        <w:tc>
          <w:tcPr>
            <w:tcW w:w="851" w:type="dxa"/>
            <w:vMerge/>
            <w:tcBorders>
              <w:left w:val="nil"/>
              <w:right w:val="nil"/>
            </w:tcBorders>
          </w:tcPr>
          <w:p w14:paraId="2C64E377" w14:textId="77777777" w:rsidR="002F524A" w:rsidRDefault="002F524A">
            <w:pPr>
              <w:pStyle w:val="TitlePage"/>
            </w:pPr>
          </w:p>
        </w:tc>
        <w:tc>
          <w:tcPr>
            <w:tcW w:w="3652" w:type="dxa"/>
            <w:vMerge/>
            <w:tcBorders>
              <w:left w:val="nil"/>
              <w:right w:val="nil"/>
            </w:tcBorders>
          </w:tcPr>
          <w:p w14:paraId="3577210D" w14:textId="77777777" w:rsidR="002F524A" w:rsidRDefault="002F524A">
            <w:pPr>
              <w:pStyle w:val="TitlePage"/>
            </w:pPr>
          </w:p>
        </w:tc>
        <w:tc>
          <w:tcPr>
            <w:tcW w:w="3369" w:type="dxa"/>
            <w:tcBorders>
              <w:top w:val="nil"/>
              <w:left w:val="nil"/>
              <w:bottom w:val="nil"/>
              <w:right w:val="nil"/>
            </w:tcBorders>
          </w:tcPr>
          <w:p w14:paraId="363BBAE0" w14:textId="77777777" w:rsidR="002F524A" w:rsidRPr="008529D8" w:rsidRDefault="002F524A">
            <w:pPr>
              <w:pStyle w:val="TitlePage"/>
              <w:rPr>
                <w:color w:val="002060"/>
              </w:rPr>
            </w:pPr>
          </w:p>
        </w:tc>
        <w:tc>
          <w:tcPr>
            <w:tcW w:w="2549" w:type="dxa"/>
            <w:tcBorders>
              <w:top w:val="nil"/>
              <w:left w:val="nil"/>
              <w:bottom w:val="nil"/>
              <w:right w:val="nil"/>
            </w:tcBorders>
          </w:tcPr>
          <w:p w14:paraId="2C7D0455" w14:textId="77777777" w:rsidR="002F524A" w:rsidRDefault="002F524A">
            <w:pPr>
              <w:pStyle w:val="TitlePageBold"/>
              <w:rPr>
                <w:rFonts w:hint="eastAsia"/>
              </w:rPr>
            </w:pPr>
          </w:p>
        </w:tc>
      </w:tr>
      <w:tr w:rsidR="00E21B64" w14:paraId="0E512B2F" w14:textId="77777777">
        <w:trPr>
          <w:cantSplit/>
          <w:trHeight w:val="851"/>
        </w:trPr>
        <w:tc>
          <w:tcPr>
            <w:tcW w:w="851" w:type="dxa"/>
            <w:vMerge/>
            <w:tcBorders>
              <w:left w:val="nil"/>
              <w:right w:val="nil"/>
            </w:tcBorders>
          </w:tcPr>
          <w:p w14:paraId="761343AB" w14:textId="77777777" w:rsidR="002F524A" w:rsidRDefault="002F524A">
            <w:pPr>
              <w:pStyle w:val="TitlePage"/>
            </w:pPr>
          </w:p>
        </w:tc>
        <w:tc>
          <w:tcPr>
            <w:tcW w:w="3652" w:type="dxa"/>
            <w:vMerge/>
            <w:tcBorders>
              <w:left w:val="nil"/>
              <w:right w:val="nil"/>
            </w:tcBorders>
          </w:tcPr>
          <w:p w14:paraId="5C17E8F0" w14:textId="77777777" w:rsidR="002F524A" w:rsidRDefault="002F524A">
            <w:pPr>
              <w:pStyle w:val="TitlePage"/>
            </w:pPr>
          </w:p>
        </w:tc>
        <w:tc>
          <w:tcPr>
            <w:tcW w:w="3369" w:type="dxa"/>
            <w:tcBorders>
              <w:top w:val="nil"/>
              <w:left w:val="nil"/>
              <w:bottom w:val="nil"/>
              <w:right w:val="nil"/>
            </w:tcBorders>
          </w:tcPr>
          <w:p w14:paraId="1C5015BB" w14:textId="77777777" w:rsidR="002F524A" w:rsidRDefault="002F524A">
            <w:pPr>
              <w:pStyle w:val="TitlePage"/>
            </w:pPr>
          </w:p>
        </w:tc>
        <w:tc>
          <w:tcPr>
            <w:tcW w:w="2549" w:type="dxa"/>
            <w:tcBorders>
              <w:top w:val="nil"/>
              <w:left w:val="nil"/>
              <w:bottom w:val="nil"/>
              <w:right w:val="nil"/>
            </w:tcBorders>
          </w:tcPr>
          <w:p w14:paraId="475E78E8" w14:textId="77777777" w:rsidR="002F524A" w:rsidRDefault="002F524A">
            <w:pPr>
              <w:pStyle w:val="TitlePageBold"/>
              <w:rPr>
                <w:rFonts w:hint="eastAsia"/>
              </w:rPr>
            </w:pPr>
          </w:p>
        </w:tc>
      </w:tr>
      <w:tr w:rsidR="00E21B64" w14:paraId="2009AB5E" w14:textId="77777777">
        <w:trPr>
          <w:cantSplit/>
          <w:trHeight w:val="851"/>
        </w:trPr>
        <w:tc>
          <w:tcPr>
            <w:tcW w:w="851" w:type="dxa"/>
            <w:vMerge/>
            <w:tcBorders>
              <w:left w:val="nil"/>
              <w:right w:val="nil"/>
            </w:tcBorders>
          </w:tcPr>
          <w:p w14:paraId="5AF267D0" w14:textId="77777777" w:rsidR="002F524A" w:rsidRDefault="002F524A">
            <w:pPr>
              <w:pStyle w:val="TitlePage"/>
            </w:pPr>
          </w:p>
        </w:tc>
        <w:tc>
          <w:tcPr>
            <w:tcW w:w="3652" w:type="dxa"/>
            <w:vMerge/>
            <w:tcBorders>
              <w:left w:val="nil"/>
              <w:right w:val="nil"/>
            </w:tcBorders>
          </w:tcPr>
          <w:p w14:paraId="20858A2E" w14:textId="77777777" w:rsidR="002F524A" w:rsidRDefault="002F524A">
            <w:pPr>
              <w:pStyle w:val="TitlePage"/>
            </w:pPr>
          </w:p>
        </w:tc>
        <w:tc>
          <w:tcPr>
            <w:tcW w:w="3369" w:type="dxa"/>
            <w:tcBorders>
              <w:top w:val="nil"/>
              <w:left w:val="nil"/>
              <w:bottom w:val="nil"/>
              <w:right w:val="nil"/>
            </w:tcBorders>
          </w:tcPr>
          <w:p w14:paraId="3E12C49A" w14:textId="77777777" w:rsidR="002F524A" w:rsidRDefault="002F524A">
            <w:pPr>
              <w:pStyle w:val="TitlePage"/>
            </w:pPr>
          </w:p>
        </w:tc>
        <w:tc>
          <w:tcPr>
            <w:tcW w:w="2549" w:type="dxa"/>
            <w:tcBorders>
              <w:top w:val="nil"/>
              <w:left w:val="nil"/>
              <w:bottom w:val="nil"/>
              <w:right w:val="nil"/>
            </w:tcBorders>
          </w:tcPr>
          <w:p w14:paraId="710D2321" w14:textId="77777777" w:rsidR="002F524A" w:rsidRDefault="002F524A" w:rsidP="005C1AB3">
            <w:pPr>
              <w:pStyle w:val="TitlePageBold"/>
              <w:rPr>
                <w:rFonts w:hint="eastAsia"/>
              </w:rPr>
            </w:pPr>
          </w:p>
        </w:tc>
      </w:tr>
      <w:tr w:rsidR="00E21B64" w14:paraId="427127A8" w14:textId="77777777">
        <w:trPr>
          <w:cantSplit/>
          <w:trHeight w:val="851"/>
        </w:trPr>
        <w:tc>
          <w:tcPr>
            <w:tcW w:w="851" w:type="dxa"/>
            <w:vMerge/>
            <w:tcBorders>
              <w:left w:val="nil"/>
              <w:right w:val="nil"/>
            </w:tcBorders>
          </w:tcPr>
          <w:p w14:paraId="2DFFEAB9" w14:textId="77777777" w:rsidR="002F524A" w:rsidRDefault="002F524A">
            <w:pPr>
              <w:pStyle w:val="TitlePage"/>
            </w:pPr>
          </w:p>
        </w:tc>
        <w:tc>
          <w:tcPr>
            <w:tcW w:w="3652" w:type="dxa"/>
            <w:vMerge/>
            <w:tcBorders>
              <w:left w:val="nil"/>
              <w:right w:val="nil"/>
            </w:tcBorders>
          </w:tcPr>
          <w:p w14:paraId="4DDC902D" w14:textId="77777777" w:rsidR="002F524A" w:rsidRDefault="002F524A">
            <w:pPr>
              <w:pStyle w:val="TitlePage"/>
            </w:pPr>
          </w:p>
        </w:tc>
        <w:tc>
          <w:tcPr>
            <w:tcW w:w="3369" w:type="dxa"/>
            <w:tcBorders>
              <w:top w:val="nil"/>
              <w:left w:val="nil"/>
              <w:bottom w:val="nil"/>
              <w:right w:val="nil"/>
            </w:tcBorders>
          </w:tcPr>
          <w:p w14:paraId="2193E771" w14:textId="77777777" w:rsidR="002F524A" w:rsidRDefault="002F524A">
            <w:pPr>
              <w:pStyle w:val="TitlePage"/>
            </w:pPr>
          </w:p>
        </w:tc>
        <w:tc>
          <w:tcPr>
            <w:tcW w:w="2549" w:type="dxa"/>
            <w:tcBorders>
              <w:top w:val="nil"/>
              <w:left w:val="nil"/>
              <w:bottom w:val="nil"/>
              <w:right w:val="nil"/>
            </w:tcBorders>
          </w:tcPr>
          <w:p w14:paraId="42228C67" w14:textId="77777777" w:rsidR="002F524A" w:rsidRDefault="002F524A" w:rsidP="005C1AB3">
            <w:pPr>
              <w:pStyle w:val="TitlePageBold"/>
              <w:rPr>
                <w:rFonts w:hint="eastAsia"/>
              </w:rPr>
            </w:pPr>
          </w:p>
        </w:tc>
      </w:tr>
      <w:tr w:rsidR="00E21B64" w14:paraId="191C481D" w14:textId="77777777">
        <w:trPr>
          <w:cantSplit/>
          <w:trHeight w:val="851"/>
        </w:trPr>
        <w:tc>
          <w:tcPr>
            <w:tcW w:w="851" w:type="dxa"/>
            <w:vMerge/>
            <w:tcBorders>
              <w:left w:val="nil"/>
              <w:right w:val="nil"/>
            </w:tcBorders>
          </w:tcPr>
          <w:p w14:paraId="0A0B2283" w14:textId="77777777" w:rsidR="002F524A" w:rsidRDefault="002F524A">
            <w:pPr>
              <w:pStyle w:val="TitlePage"/>
            </w:pPr>
          </w:p>
        </w:tc>
        <w:tc>
          <w:tcPr>
            <w:tcW w:w="3652" w:type="dxa"/>
            <w:vMerge/>
            <w:tcBorders>
              <w:left w:val="nil"/>
              <w:right w:val="nil"/>
            </w:tcBorders>
          </w:tcPr>
          <w:p w14:paraId="6837C431" w14:textId="77777777" w:rsidR="002F524A" w:rsidRDefault="002F524A">
            <w:pPr>
              <w:pStyle w:val="TitlePage"/>
            </w:pPr>
          </w:p>
        </w:tc>
        <w:tc>
          <w:tcPr>
            <w:tcW w:w="3369" w:type="dxa"/>
            <w:tcBorders>
              <w:top w:val="nil"/>
              <w:left w:val="nil"/>
              <w:bottom w:val="nil"/>
              <w:right w:val="nil"/>
            </w:tcBorders>
          </w:tcPr>
          <w:p w14:paraId="3E6E8C61" w14:textId="77777777" w:rsidR="002F524A" w:rsidRDefault="002F524A">
            <w:pPr>
              <w:pStyle w:val="TitlePage"/>
            </w:pPr>
          </w:p>
        </w:tc>
        <w:tc>
          <w:tcPr>
            <w:tcW w:w="2549" w:type="dxa"/>
            <w:tcBorders>
              <w:top w:val="nil"/>
              <w:left w:val="nil"/>
              <w:bottom w:val="nil"/>
              <w:right w:val="nil"/>
            </w:tcBorders>
          </w:tcPr>
          <w:p w14:paraId="320C3364" w14:textId="77777777" w:rsidR="002F524A" w:rsidRDefault="002F524A">
            <w:pPr>
              <w:pStyle w:val="TitlePageRed"/>
              <w:rPr>
                <w:rFonts w:hint="eastAsia"/>
              </w:rPr>
            </w:pPr>
          </w:p>
        </w:tc>
      </w:tr>
      <w:tr w:rsidR="00E21B64" w14:paraId="3704591B" w14:textId="77777777">
        <w:trPr>
          <w:cantSplit/>
          <w:trHeight w:val="1418"/>
        </w:trPr>
        <w:tc>
          <w:tcPr>
            <w:tcW w:w="851" w:type="dxa"/>
            <w:vMerge/>
            <w:tcBorders>
              <w:left w:val="nil"/>
              <w:bottom w:val="nil"/>
              <w:right w:val="nil"/>
            </w:tcBorders>
          </w:tcPr>
          <w:p w14:paraId="6D0750A2" w14:textId="77777777" w:rsidR="002F524A" w:rsidRDefault="002F524A">
            <w:pPr>
              <w:pStyle w:val="TitlePage"/>
            </w:pPr>
          </w:p>
        </w:tc>
        <w:tc>
          <w:tcPr>
            <w:tcW w:w="3652" w:type="dxa"/>
            <w:vMerge/>
            <w:tcBorders>
              <w:left w:val="nil"/>
              <w:bottom w:val="nil"/>
              <w:right w:val="nil"/>
            </w:tcBorders>
          </w:tcPr>
          <w:p w14:paraId="4CAD375C" w14:textId="77777777" w:rsidR="002F524A" w:rsidRDefault="002F524A">
            <w:pPr>
              <w:pStyle w:val="TitlePage"/>
            </w:pPr>
          </w:p>
        </w:tc>
        <w:tc>
          <w:tcPr>
            <w:tcW w:w="3369" w:type="dxa"/>
            <w:tcBorders>
              <w:top w:val="nil"/>
              <w:left w:val="nil"/>
              <w:bottom w:val="nil"/>
              <w:right w:val="nil"/>
            </w:tcBorders>
          </w:tcPr>
          <w:p w14:paraId="2C319C77" w14:textId="77777777" w:rsidR="002F524A" w:rsidRDefault="002F524A">
            <w:pPr>
              <w:pStyle w:val="TitlePage"/>
            </w:pPr>
          </w:p>
        </w:tc>
        <w:tc>
          <w:tcPr>
            <w:tcW w:w="2549" w:type="dxa"/>
            <w:tcBorders>
              <w:top w:val="nil"/>
              <w:left w:val="nil"/>
              <w:bottom w:val="nil"/>
              <w:right w:val="nil"/>
            </w:tcBorders>
          </w:tcPr>
          <w:p w14:paraId="064C451F" w14:textId="77777777" w:rsidR="002F524A" w:rsidRDefault="002F524A">
            <w:pPr>
              <w:pStyle w:val="TitlePageBold"/>
              <w:rPr>
                <w:rFonts w:hint="eastAsia"/>
              </w:rPr>
            </w:pPr>
          </w:p>
        </w:tc>
      </w:tr>
    </w:tbl>
    <w:p w14:paraId="3CDB260B" w14:textId="77777777" w:rsidR="002F524A" w:rsidRDefault="002F524A">
      <w:pPr>
        <w:pStyle w:val="TableBodyLeft"/>
      </w:pPr>
    </w:p>
    <w:tbl>
      <w:tblPr>
        <w:tblW w:w="10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3445"/>
        <w:gridCol w:w="3478"/>
      </w:tblGrid>
      <w:tr w:rsidR="002F524A" w14:paraId="1CE09FC1" w14:textId="77777777" w:rsidTr="000C3345">
        <w:tc>
          <w:tcPr>
            <w:tcW w:w="3510" w:type="dxa"/>
            <w:tcBorders>
              <w:left w:val="nil"/>
              <w:bottom w:val="nil"/>
              <w:right w:val="nil"/>
            </w:tcBorders>
          </w:tcPr>
          <w:p w14:paraId="3E4F478B" w14:textId="77777777" w:rsidR="002F524A" w:rsidRDefault="002F524A">
            <w:pPr>
              <w:pStyle w:val="TitlePageBold"/>
              <w:rPr>
                <w:rFonts w:hint="eastAsia"/>
              </w:rPr>
            </w:pPr>
            <w:r>
              <w:t>Compiled by</w:t>
            </w:r>
          </w:p>
        </w:tc>
        <w:tc>
          <w:tcPr>
            <w:tcW w:w="3445" w:type="dxa"/>
            <w:tcBorders>
              <w:left w:val="nil"/>
              <w:bottom w:val="nil"/>
              <w:right w:val="nil"/>
            </w:tcBorders>
          </w:tcPr>
          <w:p w14:paraId="02786748" w14:textId="77777777" w:rsidR="002F524A" w:rsidRDefault="00D562E0">
            <w:pPr>
              <w:pStyle w:val="TitlePageBold"/>
              <w:rPr>
                <w:rFonts w:hint="eastAsia"/>
              </w:rPr>
            </w:pPr>
            <w:r>
              <w:t>Compiled</w:t>
            </w:r>
            <w:r w:rsidR="00C2198B">
              <w:t xml:space="preserve"> by</w:t>
            </w:r>
          </w:p>
        </w:tc>
        <w:tc>
          <w:tcPr>
            <w:tcW w:w="3478" w:type="dxa"/>
            <w:tcBorders>
              <w:left w:val="nil"/>
              <w:bottom w:val="nil"/>
              <w:right w:val="nil"/>
            </w:tcBorders>
          </w:tcPr>
          <w:p w14:paraId="601EE914" w14:textId="77777777" w:rsidR="002F524A" w:rsidRDefault="000C3345">
            <w:pPr>
              <w:pStyle w:val="TitlePageBold"/>
              <w:rPr>
                <w:rFonts w:hint="eastAsia"/>
              </w:rPr>
            </w:pPr>
            <w:r>
              <w:t>Ap</w:t>
            </w:r>
            <w:r w:rsidR="009F2447">
              <w:t>p</w:t>
            </w:r>
            <w:r>
              <w:t>roved</w:t>
            </w:r>
            <w:r w:rsidR="002F524A">
              <w:t xml:space="preserve"> by</w:t>
            </w:r>
          </w:p>
        </w:tc>
      </w:tr>
      <w:tr w:rsidR="002F524A" w14:paraId="73D8EA89" w14:textId="77777777" w:rsidTr="000C3345">
        <w:trPr>
          <w:trHeight w:val="851"/>
        </w:trPr>
        <w:tc>
          <w:tcPr>
            <w:tcW w:w="3510" w:type="dxa"/>
            <w:tcBorders>
              <w:top w:val="nil"/>
              <w:left w:val="nil"/>
              <w:bottom w:val="nil"/>
              <w:right w:val="nil"/>
            </w:tcBorders>
            <w:vAlign w:val="bottom"/>
          </w:tcPr>
          <w:p w14:paraId="705D606A" w14:textId="77777777" w:rsidR="002F524A" w:rsidRDefault="002F524A">
            <w:pPr>
              <w:pStyle w:val="TitlePage"/>
            </w:pPr>
            <w:r>
              <w:t>……………………………..</w:t>
            </w:r>
          </w:p>
        </w:tc>
        <w:tc>
          <w:tcPr>
            <w:tcW w:w="3445" w:type="dxa"/>
            <w:tcBorders>
              <w:top w:val="nil"/>
              <w:left w:val="nil"/>
              <w:bottom w:val="nil"/>
              <w:right w:val="nil"/>
            </w:tcBorders>
            <w:vAlign w:val="bottom"/>
          </w:tcPr>
          <w:p w14:paraId="4948B047" w14:textId="77777777" w:rsidR="002F524A" w:rsidRDefault="002F524A">
            <w:pPr>
              <w:pStyle w:val="TitlePage"/>
            </w:pPr>
            <w:r>
              <w:t>…………………………………..</w:t>
            </w:r>
          </w:p>
        </w:tc>
        <w:tc>
          <w:tcPr>
            <w:tcW w:w="3478" w:type="dxa"/>
            <w:tcBorders>
              <w:top w:val="nil"/>
              <w:left w:val="nil"/>
              <w:bottom w:val="nil"/>
              <w:right w:val="nil"/>
            </w:tcBorders>
            <w:vAlign w:val="bottom"/>
          </w:tcPr>
          <w:p w14:paraId="049F71AF" w14:textId="77777777" w:rsidR="002F524A" w:rsidRDefault="002F524A">
            <w:pPr>
              <w:pStyle w:val="TitlePage"/>
            </w:pPr>
            <w:r>
              <w:t>…………………………………..</w:t>
            </w:r>
          </w:p>
        </w:tc>
      </w:tr>
      <w:tr w:rsidR="002F524A" w14:paraId="0220234D" w14:textId="77777777" w:rsidTr="000C3345">
        <w:tc>
          <w:tcPr>
            <w:tcW w:w="3510" w:type="dxa"/>
            <w:tcBorders>
              <w:top w:val="nil"/>
              <w:left w:val="nil"/>
              <w:bottom w:val="nil"/>
              <w:right w:val="nil"/>
            </w:tcBorders>
          </w:tcPr>
          <w:p w14:paraId="3E3D3622" w14:textId="50C5FA59" w:rsidR="002C2B75" w:rsidRDefault="00571E18" w:rsidP="00057230">
            <w:pPr>
              <w:pStyle w:val="TitlePageBold"/>
              <w:rPr>
                <w:rFonts w:hint="eastAsia"/>
              </w:rPr>
            </w:pPr>
            <w:r>
              <w:t>Z Dlamini</w:t>
            </w:r>
          </w:p>
          <w:p w14:paraId="218FDACA" w14:textId="6002648C" w:rsidR="00493CBE" w:rsidRPr="00557CD3" w:rsidRDefault="00493CBE" w:rsidP="00057230">
            <w:pPr>
              <w:pStyle w:val="TitlePageBold"/>
              <w:rPr>
                <w:rFonts w:hint="eastAsia"/>
              </w:rPr>
            </w:pPr>
            <w:r>
              <w:t xml:space="preserve">SHE </w:t>
            </w:r>
            <w:r w:rsidR="00571E18">
              <w:t>Officer</w:t>
            </w:r>
          </w:p>
        </w:tc>
        <w:tc>
          <w:tcPr>
            <w:tcW w:w="3445" w:type="dxa"/>
            <w:tcBorders>
              <w:top w:val="nil"/>
              <w:left w:val="nil"/>
              <w:bottom w:val="nil"/>
              <w:right w:val="nil"/>
            </w:tcBorders>
          </w:tcPr>
          <w:p w14:paraId="26C94BC1" w14:textId="56D847CB" w:rsidR="00AE6C21" w:rsidRPr="00557CD3" w:rsidRDefault="00280749">
            <w:pPr>
              <w:pStyle w:val="TitlePageBold"/>
              <w:rPr>
                <w:rFonts w:hint="eastAsia"/>
              </w:rPr>
            </w:pPr>
            <w:r>
              <w:t>L</w:t>
            </w:r>
            <w:r w:rsidR="00AF77B6">
              <w:t>.</w:t>
            </w:r>
            <w:r>
              <w:t xml:space="preserve"> Nzama</w:t>
            </w:r>
            <w:r w:rsidR="00AF77B6">
              <w:t xml:space="preserve"> </w:t>
            </w:r>
          </w:p>
          <w:p w14:paraId="136BF2D3" w14:textId="658A0B34" w:rsidR="002F524A" w:rsidRPr="00557CD3" w:rsidRDefault="005A7850">
            <w:pPr>
              <w:pStyle w:val="TitlePageBold"/>
              <w:rPr>
                <w:rFonts w:hint="eastAsia"/>
              </w:rPr>
            </w:pPr>
            <w:r>
              <w:t>Contract</w:t>
            </w:r>
            <w:r w:rsidR="00CD620E">
              <w:t xml:space="preserve"> Manager</w:t>
            </w:r>
          </w:p>
        </w:tc>
        <w:tc>
          <w:tcPr>
            <w:tcW w:w="3478" w:type="dxa"/>
            <w:tcBorders>
              <w:top w:val="nil"/>
              <w:left w:val="nil"/>
              <w:bottom w:val="nil"/>
              <w:right w:val="nil"/>
            </w:tcBorders>
          </w:tcPr>
          <w:p w14:paraId="2F4F359C" w14:textId="2B27CF61" w:rsidR="00B142BC" w:rsidRDefault="00913C5A" w:rsidP="000C3345">
            <w:pPr>
              <w:pStyle w:val="TitlePageBold"/>
              <w:rPr>
                <w:rFonts w:hint="eastAsia"/>
              </w:rPr>
            </w:pPr>
            <w:r>
              <w:t>N</w:t>
            </w:r>
            <w:r w:rsidR="002B0CFA">
              <w:t xml:space="preserve">. </w:t>
            </w:r>
            <w:r>
              <w:t>Matli</w:t>
            </w:r>
          </w:p>
          <w:p w14:paraId="0CC87AEA" w14:textId="44ADEB97" w:rsidR="007B4257" w:rsidRPr="00557CD3" w:rsidRDefault="005A7850" w:rsidP="000C3345">
            <w:pPr>
              <w:pStyle w:val="TitlePageBold"/>
              <w:rPr>
                <w:rFonts w:hint="eastAsia"/>
              </w:rPr>
            </w:pPr>
            <w:r>
              <w:t xml:space="preserve">SM&amp;S </w:t>
            </w:r>
            <w:r w:rsidR="00CD620E">
              <w:t>Manager</w:t>
            </w:r>
          </w:p>
        </w:tc>
      </w:tr>
      <w:tr w:rsidR="002F524A" w14:paraId="63F4E253" w14:textId="77777777" w:rsidTr="000C3345">
        <w:trPr>
          <w:cantSplit/>
        </w:trPr>
        <w:tc>
          <w:tcPr>
            <w:tcW w:w="3510" w:type="dxa"/>
            <w:tcBorders>
              <w:top w:val="nil"/>
              <w:left w:val="nil"/>
              <w:bottom w:val="single" w:sz="4" w:space="0" w:color="auto"/>
              <w:right w:val="nil"/>
            </w:tcBorders>
          </w:tcPr>
          <w:p w14:paraId="25F6EE9B" w14:textId="283985DD" w:rsidR="002F524A" w:rsidRDefault="002F524A" w:rsidP="00CD620E">
            <w:pPr>
              <w:pStyle w:val="TitlePage"/>
            </w:pPr>
            <w:r>
              <w:t>Date:</w:t>
            </w:r>
            <w:r w:rsidR="00CD7814">
              <w:t xml:space="preserve"> </w:t>
            </w:r>
            <w:r w:rsidR="00571E18">
              <w:t>10</w:t>
            </w:r>
            <w:r w:rsidR="008D0B19">
              <w:t xml:space="preserve"> July 2024</w:t>
            </w:r>
          </w:p>
        </w:tc>
        <w:tc>
          <w:tcPr>
            <w:tcW w:w="3445" w:type="dxa"/>
            <w:tcBorders>
              <w:top w:val="nil"/>
              <w:left w:val="nil"/>
              <w:bottom w:val="single" w:sz="4" w:space="0" w:color="auto"/>
              <w:right w:val="nil"/>
            </w:tcBorders>
          </w:tcPr>
          <w:p w14:paraId="0D2C7B8B" w14:textId="77777777" w:rsidR="002F524A" w:rsidRDefault="002F524A">
            <w:pPr>
              <w:pStyle w:val="TitlePage"/>
            </w:pPr>
            <w:r>
              <w:t>Date: ……………………………</w:t>
            </w:r>
          </w:p>
        </w:tc>
        <w:tc>
          <w:tcPr>
            <w:tcW w:w="3478" w:type="dxa"/>
            <w:tcBorders>
              <w:top w:val="nil"/>
              <w:left w:val="nil"/>
              <w:bottom w:val="single" w:sz="4" w:space="0" w:color="auto"/>
              <w:right w:val="nil"/>
            </w:tcBorders>
          </w:tcPr>
          <w:p w14:paraId="7E8C35B2" w14:textId="77777777" w:rsidR="002F524A" w:rsidRDefault="002F524A">
            <w:pPr>
              <w:pStyle w:val="TitlePage"/>
            </w:pPr>
            <w:r>
              <w:t>Date: ……………………………</w:t>
            </w:r>
          </w:p>
        </w:tc>
      </w:tr>
    </w:tbl>
    <w:p w14:paraId="2B231D1A" w14:textId="77777777" w:rsidR="00747B67" w:rsidRDefault="00747B67">
      <w:pPr>
        <w:pStyle w:val="TableBodyLeft"/>
        <w:sectPr w:rsidR="00747B67">
          <w:footerReference w:type="default" r:id="rId9"/>
          <w:pgSz w:w="11906" w:h="16838"/>
          <w:pgMar w:top="1814" w:right="567" w:bottom="1701" w:left="1134" w:header="567" w:footer="1134" w:gutter="0"/>
          <w:cols w:space="708"/>
          <w:docGrid w:linePitch="360"/>
        </w:sectPr>
      </w:pPr>
    </w:p>
    <w:p w14:paraId="7D202ECE" w14:textId="77777777" w:rsidR="008529D8" w:rsidRDefault="008529D8" w:rsidP="00FD003B">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rPr>
          <w:b/>
          <w:sz w:val="20"/>
          <w:szCs w:val="20"/>
          <w:lang w:val="fr-FR"/>
        </w:rPr>
      </w:pPr>
    </w:p>
    <w:p w14:paraId="56B09629" w14:textId="77777777" w:rsidR="008529D8" w:rsidRDefault="008529D8" w:rsidP="00FD003B">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rPr>
          <w:b/>
          <w:sz w:val="20"/>
          <w:szCs w:val="20"/>
          <w:lang w:val="fr-FR"/>
        </w:rPr>
      </w:pPr>
    </w:p>
    <w:p w14:paraId="4F7D9084" w14:textId="77777777" w:rsidR="00FD003B" w:rsidRPr="00D270E0" w:rsidRDefault="00FD003B" w:rsidP="00FD003B">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rPr>
          <w:b/>
          <w:i/>
          <w:sz w:val="20"/>
          <w:szCs w:val="20"/>
          <w:lang w:val="fr-FR"/>
        </w:rPr>
      </w:pPr>
      <w:r w:rsidRPr="00D270E0">
        <w:rPr>
          <w:b/>
          <w:sz w:val="20"/>
          <w:szCs w:val="20"/>
          <w:lang w:val="fr-FR"/>
        </w:rPr>
        <w:t>ESKOM</w:t>
      </w:r>
      <w:r w:rsidR="009F37F6">
        <w:rPr>
          <w:b/>
          <w:sz w:val="20"/>
          <w:szCs w:val="20"/>
          <w:lang w:val="fr-FR"/>
        </w:rPr>
        <w:t xml:space="preserve"> </w:t>
      </w:r>
      <w:r w:rsidR="00C07096">
        <w:rPr>
          <w:b/>
          <w:sz w:val="20"/>
          <w:szCs w:val="20"/>
          <w:lang w:val="fr-FR"/>
        </w:rPr>
        <w:t>RESPONSIBLE MANAGER</w:t>
      </w:r>
      <w:r w:rsidRPr="00D270E0">
        <w:rPr>
          <w:b/>
          <w:sz w:val="20"/>
          <w:szCs w:val="20"/>
          <w:lang w:val="fr-FR"/>
        </w:rPr>
        <w:t> </w:t>
      </w:r>
    </w:p>
    <w:p w14:paraId="1F1DE7D4" w14:textId="0D88BE3A" w:rsidR="00FD003B" w:rsidRPr="00132F3A" w:rsidRDefault="00FD003B" w:rsidP="004213BD">
      <w:pPr>
        <w:rPr>
          <w:b/>
          <w:color w:val="0070C0"/>
          <w:sz w:val="20"/>
          <w:szCs w:val="20"/>
          <w:lang w:val="en-ZA"/>
        </w:rPr>
      </w:pPr>
      <w:r w:rsidRPr="00D270E0">
        <w:rPr>
          <w:b/>
          <w:iCs/>
          <w:sz w:val="20"/>
          <w:szCs w:val="20"/>
          <w:lang w:val="en-ZA"/>
        </w:rPr>
        <w:t>NAME:</w:t>
      </w:r>
      <w:r w:rsidR="008F6721">
        <w:rPr>
          <w:b/>
          <w:i/>
          <w:sz w:val="20"/>
          <w:szCs w:val="20"/>
          <w:lang w:val="en-ZA"/>
        </w:rPr>
        <w:t xml:space="preserve"> </w:t>
      </w:r>
      <w:r w:rsidR="00132F3A" w:rsidRPr="00132F3A">
        <w:rPr>
          <w:sz w:val="20"/>
          <w:szCs w:val="20"/>
          <w:lang w:val="en-ZA"/>
        </w:rPr>
        <w:t>M</w:t>
      </w:r>
      <w:r w:rsidR="00F8731B">
        <w:rPr>
          <w:sz w:val="20"/>
          <w:szCs w:val="20"/>
          <w:lang w:val="en-ZA"/>
        </w:rPr>
        <w:t>s N. Matli</w:t>
      </w:r>
      <w:r w:rsidR="008A04AA">
        <w:rPr>
          <w:sz w:val="20"/>
          <w:szCs w:val="20"/>
          <w:lang w:val="en-ZA"/>
        </w:rPr>
        <w:t xml:space="preserve"> </w:t>
      </w:r>
    </w:p>
    <w:p w14:paraId="59537B9E" w14:textId="77777777" w:rsidR="007709BF" w:rsidRPr="00D270E0" w:rsidRDefault="007709BF" w:rsidP="007709BF">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jc w:val="both"/>
        <w:rPr>
          <w:b/>
          <w:sz w:val="20"/>
          <w:szCs w:val="20"/>
          <w:lang w:val="en-ZA"/>
        </w:rPr>
      </w:pPr>
    </w:p>
    <w:p w14:paraId="72BA40CD" w14:textId="77777777" w:rsidR="00FD003B" w:rsidRPr="00D270E0" w:rsidRDefault="00FD003B" w:rsidP="007709BF">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jc w:val="both"/>
        <w:rPr>
          <w:b/>
          <w:sz w:val="20"/>
          <w:szCs w:val="20"/>
          <w:lang w:val="en-ZA"/>
        </w:rPr>
      </w:pPr>
      <w:r w:rsidRPr="00D270E0">
        <w:rPr>
          <w:b/>
          <w:sz w:val="20"/>
          <w:szCs w:val="20"/>
          <w:lang w:val="en-ZA"/>
        </w:rPr>
        <w:t xml:space="preserve">ESKOM: HEALTH AND SAFETY </w:t>
      </w:r>
      <w:r w:rsidR="000D4B38">
        <w:rPr>
          <w:b/>
          <w:sz w:val="20"/>
          <w:szCs w:val="20"/>
          <w:lang w:val="en-ZA"/>
        </w:rPr>
        <w:t>OFFICER</w:t>
      </w:r>
      <w:r w:rsidR="000D4B38" w:rsidRPr="00D270E0">
        <w:rPr>
          <w:b/>
          <w:sz w:val="20"/>
          <w:szCs w:val="20"/>
          <w:lang w:val="en-ZA"/>
        </w:rPr>
        <w:t xml:space="preserve"> </w:t>
      </w:r>
    </w:p>
    <w:p w14:paraId="6E54E198" w14:textId="1AF86A2D" w:rsidR="001F1D36" w:rsidRPr="00747B67" w:rsidRDefault="00FD003B" w:rsidP="00FD003B">
      <w:pPr>
        <w:jc w:val="both"/>
        <w:rPr>
          <w:b/>
          <w:iCs/>
          <w:sz w:val="20"/>
          <w:szCs w:val="20"/>
          <w:lang w:val="en-ZA"/>
        </w:rPr>
      </w:pPr>
      <w:r w:rsidRPr="001F1D36">
        <w:rPr>
          <w:b/>
          <w:iCs/>
          <w:sz w:val="20"/>
          <w:szCs w:val="20"/>
          <w:lang w:val="en-ZA"/>
        </w:rPr>
        <w:t>NAME</w:t>
      </w:r>
      <w:r w:rsidRPr="00D270E0">
        <w:rPr>
          <w:b/>
          <w:i/>
          <w:iCs/>
          <w:sz w:val="20"/>
          <w:szCs w:val="20"/>
          <w:lang w:val="en-ZA"/>
        </w:rPr>
        <w:t>:</w:t>
      </w:r>
      <w:r w:rsidR="00747B67">
        <w:rPr>
          <w:b/>
          <w:iCs/>
          <w:sz w:val="20"/>
          <w:szCs w:val="20"/>
          <w:lang w:val="en-ZA"/>
        </w:rPr>
        <w:t xml:space="preserve"> </w:t>
      </w:r>
      <w:r w:rsidR="007F7C01">
        <w:rPr>
          <w:iCs/>
          <w:sz w:val="20"/>
          <w:szCs w:val="20"/>
          <w:lang w:val="en-ZA"/>
        </w:rPr>
        <w:t xml:space="preserve">Z. Dlamini </w:t>
      </w:r>
    </w:p>
    <w:p w14:paraId="495F7E6D" w14:textId="77777777" w:rsidR="00D5207C" w:rsidRDefault="00D5207C" w:rsidP="00FD003B">
      <w:pPr>
        <w:jc w:val="both"/>
        <w:rPr>
          <w:b/>
          <w:i/>
          <w:iCs/>
          <w:sz w:val="20"/>
          <w:szCs w:val="20"/>
          <w:lang w:val="en-ZA"/>
        </w:rPr>
      </w:pPr>
    </w:p>
    <w:p w14:paraId="6F81FF53" w14:textId="77777777" w:rsidR="001F1D36" w:rsidRPr="001F1D36" w:rsidRDefault="000D4B38" w:rsidP="001F1D36">
      <w:pPr>
        <w:pStyle w:val="NoSpacing"/>
        <w:rPr>
          <w:b/>
          <w:lang w:val="en-ZA"/>
        </w:rPr>
      </w:pPr>
      <w:r>
        <w:rPr>
          <w:b/>
          <w:lang w:val="en-ZA"/>
        </w:rPr>
        <w:t xml:space="preserve">ESKOM </w:t>
      </w:r>
      <w:r w:rsidR="004456D3">
        <w:rPr>
          <w:b/>
          <w:lang w:val="en-ZA"/>
        </w:rPr>
        <w:t>CONTRACT RESPONSIBLE MANAGER</w:t>
      </w:r>
    </w:p>
    <w:p w14:paraId="692D0A49" w14:textId="473BB220" w:rsidR="001F1D36" w:rsidRPr="00C028EA" w:rsidRDefault="001F1D36" w:rsidP="001F1D36">
      <w:pPr>
        <w:pStyle w:val="NoSpacing"/>
        <w:rPr>
          <w:b/>
          <w:i/>
          <w:color w:val="0070C0"/>
          <w:lang w:val="en-ZA"/>
        </w:rPr>
      </w:pPr>
      <w:r w:rsidRPr="001F1D36">
        <w:rPr>
          <w:b/>
          <w:lang w:val="en-ZA"/>
        </w:rPr>
        <w:t>NAME</w:t>
      </w:r>
      <w:r>
        <w:rPr>
          <w:b/>
          <w:lang w:val="en-ZA"/>
        </w:rPr>
        <w:t>:</w:t>
      </w:r>
      <w:r w:rsidR="00747B67">
        <w:rPr>
          <w:b/>
          <w:lang w:val="en-ZA"/>
        </w:rPr>
        <w:t xml:space="preserve"> </w:t>
      </w:r>
      <w:r w:rsidR="00132F3A" w:rsidRPr="00132F3A">
        <w:rPr>
          <w:lang w:val="en-ZA"/>
        </w:rPr>
        <w:t>M</w:t>
      </w:r>
      <w:r w:rsidR="00E552E6">
        <w:rPr>
          <w:lang w:val="en-ZA"/>
        </w:rPr>
        <w:t>r L. Nzama</w:t>
      </w:r>
      <w:r w:rsidR="00470AB6">
        <w:rPr>
          <w:lang w:val="en-ZA"/>
        </w:rPr>
        <w:t xml:space="preserve"> </w:t>
      </w:r>
    </w:p>
    <w:p w14:paraId="7FF08B86" w14:textId="77777777" w:rsidR="001F1D36" w:rsidRDefault="001F1D36" w:rsidP="001F1D36">
      <w:pPr>
        <w:pStyle w:val="NoSpacing"/>
        <w:rPr>
          <w:b/>
          <w:i/>
          <w:lang w:val="en-ZA"/>
        </w:rPr>
      </w:pPr>
    </w:p>
    <w:p w14:paraId="4A25A14B" w14:textId="77777777" w:rsidR="001F1D36" w:rsidRDefault="00A42F15" w:rsidP="001F1D36">
      <w:pPr>
        <w:pStyle w:val="NoSpacing"/>
        <w:rPr>
          <w:b/>
          <w:lang w:val="en-ZA"/>
        </w:rPr>
      </w:pPr>
      <w:r>
        <w:rPr>
          <w:b/>
          <w:lang w:val="en-ZA"/>
        </w:rPr>
        <w:t xml:space="preserve">CONTRACT </w:t>
      </w:r>
      <w:r w:rsidR="006F0F91">
        <w:rPr>
          <w:b/>
          <w:lang w:val="en-ZA"/>
        </w:rPr>
        <w:t>HEALTH AND</w:t>
      </w:r>
      <w:r w:rsidR="00FC1E89">
        <w:rPr>
          <w:b/>
          <w:lang w:val="en-ZA"/>
        </w:rPr>
        <w:t xml:space="preserve"> SAFETY MANAGER</w:t>
      </w:r>
    </w:p>
    <w:p w14:paraId="20A99FC7" w14:textId="3AC8DEC5" w:rsidR="009C220D" w:rsidRPr="001F1D36" w:rsidRDefault="009C220D" w:rsidP="001F1D36">
      <w:pPr>
        <w:pStyle w:val="NoSpacing"/>
        <w:rPr>
          <w:b/>
          <w:lang w:val="en-ZA"/>
        </w:rPr>
      </w:pPr>
      <w:r>
        <w:rPr>
          <w:b/>
          <w:lang w:val="en-ZA"/>
        </w:rPr>
        <w:t xml:space="preserve">NAME: </w:t>
      </w:r>
      <w:r w:rsidR="00132F3A">
        <w:rPr>
          <w:b/>
          <w:lang w:val="en-ZA"/>
        </w:rPr>
        <w:t xml:space="preserve"> </w:t>
      </w:r>
      <w:r w:rsidR="00470AB6">
        <w:rPr>
          <w:lang w:val="en-ZA"/>
        </w:rPr>
        <w:t xml:space="preserve">B. </w:t>
      </w:r>
      <w:r w:rsidR="00FC1E89" w:rsidRPr="00FC1E89">
        <w:rPr>
          <w:lang w:val="en-ZA"/>
        </w:rPr>
        <w:t>Makhuba</w:t>
      </w:r>
      <w:r w:rsidR="00470AB6">
        <w:rPr>
          <w:lang w:val="en-ZA"/>
        </w:rPr>
        <w:t xml:space="preserve"> </w:t>
      </w:r>
    </w:p>
    <w:p w14:paraId="26634D7E" w14:textId="77777777" w:rsidR="00662488" w:rsidRPr="00D270E0" w:rsidRDefault="00662488">
      <w:pPr>
        <w:pStyle w:val="BodyText"/>
        <w:rPr>
          <w:sz w:val="20"/>
        </w:rPr>
      </w:pPr>
    </w:p>
    <w:p w14:paraId="4AA09717" w14:textId="77777777" w:rsidR="007709BF" w:rsidRDefault="007709BF" w:rsidP="007709BF">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rPr>
          <w:b/>
          <w:sz w:val="20"/>
          <w:szCs w:val="20"/>
          <w:lang w:val="en-ZA"/>
        </w:rPr>
      </w:pPr>
    </w:p>
    <w:p w14:paraId="0DD12FAA" w14:textId="77777777" w:rsidR="00662488" w:rsidRDefault="00662488" w:rsidP="007709BF">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rPr>
          <w:b/>
          <w:sz w:val="20"/>
          <w:szCs w:val="20"/>
          <w:lang w:val="en-ZA"/>
        </w:rPr>
      </w:pPr>
    </w:p>
    <w:p w14:paraId="2D1E4C39" w14:textId="77777777" w:rsidR="00662488" w:rsidRDefault="00662488" w:rsidP="007709BF">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rPr>
          <w:b/>
          <w:sz w:val="20"/>
          <w:szCs w:val="20"/>
          <w:lang w:val="en-ZA"/>
        </w:rPr>
      </w:pPr>
    </w:p>
    <w:p w14:paraId="7E5EFAC6" w14:textId="77777777" w:rsidR="00662488" w:rsidRDefault="00662488" w:rsidP="007709BF">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rPr>
          <w:b/>
          <w:sz w:val="20"/>
          <w:szCs w:val="20"/>
          <w:lang w:val="en-ZA"/>
        </w:rPr>
      </w:pPr>
    </w:p>
    <w:p w14:paraId="1CC7767E" w14:textId="77777777" w:rsidR="00662488" w:rsidRDefault="00662488" w:rsidP="007709BF">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rPr>
          <w:b/>
          <w:sz w:val="20"/>
          <w:szCs w:val="20"/>
          <w:lang w:val="en-ZA"/>
        </w:rPr>
      </w:pPr>
    </w:p>
    <w:p w14:paraId="2B197D4B" w14:textId="77777777" w:rsidR="00662488" w:rsidRDefault="00662488" w:rsidP="007709BF">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rPr>
          <w:b/>
          <w:sz w:val="20"/>
          <w:szCs w:val="20"/>
          <w:lang w:val="en-ZA"/>
        </w:rPr>
      </w:pPr>
    </w:p>
    <w:p w14:paraId="0BE85E98" w14:textId="77777777" w:rsidR="00662488" w:rsidRDefault="00662488" w:rsidP="007709BF">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rPr>
          <w:b/>
          <w:sz w:val="20"/>
          <w:szCs w:val="20"/>
          <w:lang w:val="en-ZA"/>
        </w:rPr>
      </w:pPr>
    </w:p>
    <w:p w14:paraId="6C81B778" w14:textId="77777777" w:rsidR="00662488" w:rsidRDefault="00662488" w:rsidP="007709BF">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rPr>
          <w:b/>
          <w:sz w:val="20"/>
          <w:szCs w:val="20"/>
          <w:lang w:val="en-ZA"/>
        </w:rPr>
      </w:pPr>
    </w:p>
    <w:p w14:paraId="47687705" w14:textId="77777777" w:rsidR="00662488" w:rsidRDefault="00662488" w:rsidP="007709BF">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rPr>
          <w:b/>
          <w:sz w:val="20"/>
          <w:szCs w:val="20"/>
          <w:lang w:val="en-ZA"/>
        </w:rPr>
      </w:pPr>
    </w:p>
    <w:p w14:paraId="0DAAE18C" w14:textId="77777777" w:rsidR="00662488" w:rsidRDefault="00662488" w:rsidP="007709BF">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rPr>
          <w:b/>
          <w:sz w:val="20"/>
          <w:szCs w:val="20"/>
          <w:lang w:val="en-ZA"/>
        </w:rPr>
      </w:pPr>
    </w:p>
    <w:p w14:paraId="6F9B6C75" w14:textId="77777777" w:rsidR="00662488" w:rsidRDefault="00662488" w:rsidP="007709BF">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rPr>
          <w:b/>
          <w:sz w:val="20"/>
          <w:szCs w:val="20"/>
          <w:lang w:val="en-ZA"/>
        </w:rPr>
      </w:pPr>
    </w:p>
    <w:p w14:paraId="389CB1FA" w14:textId="77777777" w:rsidR="00662488" w:rsidRDefault="00662488" w:rsidP="007709BF">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rPr>
          <w:b/>
          <w:sz w:val="20"/>
          <w:szCs w:val="20"/>
          <w:lang w:val="en-ZA"/>
        </w:rPr>
      </w:pPr>
    </w:p>
    <w:p w14:paraId="6E6485D4" w14:textId="77777777" w:rsidR="00662488" w:rsidRDefault="00662488" w:rsidP="007709BF">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rPr>
          <w:b/>
          <w:sz w:val="20"/>
          <w:szCs w:val="20"/>
          <w:lang w:val="en-ZA"/>
        </w:rPr>
      </w:pPr>
    </w:p>
    <w:p w14:paraId="216F1732" w14:textId="77777777" w:rsidR="00662488" w:rsidRDefault="00662488" w:rsidP="007709BF">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rPr>
          <w:b/>
          <w:sz w:val="20"/>
          <w:szCs w:val="20"/>
          <w:lang w:val="en-ZA"/>
        </w:rPr>
      </w:pPr>
    </w:p>
    <w:p w14:paraId="3DD99256" w14:textId="77777777" w:rsidR="00662488" w:rsidRDefault="00662488" w:rsidP="007709BF">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rPr>
          <w:b/>
          <w:sz w:val="20"/>
          <w:szCs w:val="20"/>
          <w:lang w:val="en-ZA"/>
        </w:rPr>
      </w:pPr>
    </w:p>
    <w:p w14:paraId="5ECFB76B" w14:textId="77777777" w:rsidR="00662488" w:rsidRDefault="00662488" w:rsidP="007709BF">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rPr>
          <w:b/>
          <w:sz w:val="20"/>
          <w:szCs w:val="20"/>
          <w:lang w:val="en-ZA"/>
        </w:rPr>
      </w:pPr>
    </w:p>
    <w:p w14:paraId="61BC7D54" w14:textId="77777777" w:rsidR="00662488" w:rsidRDefault="00662488" w:rsidP="007709BF">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rPr>
          <w:b/>
          <w:sz w:val="20"/>
          <w:szCs w:val="20"/>
          <w:lang w:val="en-ZA"/>
        </w:rPr>
      </w:pPr>
    </w:p>
    <w:p w14:paraId="1720EA37" w14:textId="77777777" w:rsidR="00662488" w:rsidRDefault="00662488" w:rsidP="007709BF">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rPr>
          <w:b/>
          <w:sz w:val="20"/>
          <w:szCs w:val="20"/>
          <w:lang w:val="en-ZA"/>
        </w:rPr>
      </w:pPr>
    </w:p>
    <w:p w14:paraId="64C60CA1" w14:textId="77777777" w:rsidR="00662488" w:rsidRDefault="00662488" w:rsidP="007709BF">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rPr>
          <w:b/>
          <w:sz w:val="20"/>
          <w:szCs w:val="20"/>
          <w:lang w:val="en-ZA"/>
        </w:rPr>
      </w:pPr>
    </w:p>
    <w:p w14:paraId="1CDF75BA" w14:textId="77777777" w:rsidR="00662488" w:rsidRDefault="00662488" w:rsidP="007709BF">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rPr>
          <w:b/>
          <w:sz w:val="20"/>
          <w:szCs w:val="20"/>
          <w:lang w:val="en-ZA"/>
        </w:rPr>
      </w:pPr>
    </w:p>
    <w:p w14:paraId="43B41000" w14:textId="77777777" w:rsidR="00662488" w:rsidRDefault="00662488" w:rsidP="007709BF">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rPr>
          <w:b/>
          <w:sz w:val="20"/>
          <w:szCs w:val="20"/>
          <w:lang w:val="en-ZA"/>
        </w:rPr>
      </w:pPr>
    </w:p>
    <w:p w14:paraId="6DD6A903" w14:textId="77777777" w:rsidR="00662488" w:rsidRDefault="00662488" w:rsidP="007709BF">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rPr>
          <w:b/>
          <w:sz w:val="20"/>
          <w:szCs w:val="20"/>
          <w:lang w:val="en-ZA"/>
        </w:rPr>
      </w:pPr>
    </w:p>
    <w:p w14:paraId="5F1ED033" w14:textId="77777777" w:rsidR="00662488" w:rsidRDefault="00662488" w:rsidP="007709BF">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rPr>
          <w:b/>
          <w:sz w:val="20"/>
          <w:szCs w:val="20"/>
          <w:lang w:val="en-ZA"/>
        </w:rPr>
      </w:pPr>
    </w:p>
    <w:p w14:paraId="3C2614F6" w14:textId="77777777" w:rsidR="00662488" w:rsidRDefault="00662488" w:rsidP="007709BF">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rPr>
          <w:b/>
          <w:sz w:val="20"/>
          <w:szCs w:val="20"/>
          <w:lang w:val="en-ZA"/>
        </w:rPr>
      </w:pPr>
    </w:p>
    <w:p w14:paraId="1BFEF271" w14:textId="77777777" w:rsidR="00662488" w:rsidRDefault="00662488" w:rsidP="007709BF">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rPr>
          <w:b/>
          <w:sz w:val="20"/>
          <w:szCs w:val="20"/>
          <w:lang w:val="en-ZA"/>
        </w:rPr>
      </w:pPr>
    </w:p>
    <w:p w14:paraId="1EA7A10F" w14:textId="77777777" w:rsidR="00662488" w:rsidRDefault="00662488" w:rsidP="007709BF">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rPr>
          <w:b/>
          <w:sz w:val="20"/>
          <w:szCs w:val="20"/>
          <w:lang w:val="en-ZA"/>
        </w:rPr>
      </w:pPr>
    </w:p>
    <w:p w14:paraId="1FDA8548" w14:textId="77777777" w:rsidR="00662488" w:rsidRDefault="00662488" w:rsidP="007709BF">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rPr>
          <w:b/>
          <w:sz w:val="20"/>
          <w:szCs w:val="20"/>
          <w:lang w:val="en-ZA"/>
        </w:rPr>
      </w:pPr>
    </w:p>
    <w:p w14:paraId="1D37E3EA" w14:textId="77777777" w:rsidR="00662488" w:rsidRDefault="00662488" w:rsidP="007709BF">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rPr>
          <w:b/>
          <w:sz w:val="20"/>
          <w:szCs w:val="20"/>
          <w:lang w:val="en-ZA"/>
        </w:rPr>
      </w:pPr>
    </w:p>
    <w:p w14:paraId="042F49CD" w14:textId="77777777" w:rsidR="00662488" w:rsidRDefault="00662488" w:rsidP="007709BF">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rPr>
          <w:b/>
          <w:sz w:val="20"/>
          <w:szCs w:val="20"/>
          <w:lang w:val="en-ZA"/>
        </w:rPr>
      </w:pPr>
    </w:p>
    <w:p w14:paraId="252EDD05" w14:textId="77777777" w:rsidR="00662488" w:rsidRDefault="00662488" w:rsidP="007709BF">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rPr>
          <w:b/>
          <w:sz w:val="20"/>
          <w:szCs w:val="20"/>
          <w:lang w:val="en-ZA"/>
        </w:rPr>
      </w:pPr>
    </w:p>
    <w:p w14:paraId="11E1CE5A" w14:textId="77777777" w:rsidR="00662488" w:rsidRDefault="00662488" w:rsidP="007709BF">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rPr>
          <w:b/>
          <w:sz w:val="20"/>
          <w:szCs w:val="20"/>
          <w:lang w:val="en-ZA"/>
        </w:rPr>
      </w:pPr>
    </w:p>
    <w:p w14:paraId="1EB61BC1" w14:textId="77777777" w:rsidR="00662488" w:rsidRDefault="00662488" w:rsidP="007709BF">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rPr>
          <w:b/>
          <w:sz w:val="20"/>
          <w:szCs w:val="20"/>
          <w:lang w:val="en-ZA"/>
        </w:rPr>
      </w:pPr>
    </w:p>
    <w:p w14:paraId="4B537269" w14:textId="77777777" w:rsidR="00662488" w:rsidRDefault="00662488" w:rsidP="007709BF">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rPr>
          <w:b/>
          <w:sz w:val="20"/>
          <w:szCs w:val="20"/>
          <w:lang w:val="en-ZA"/>
        </w:rPr>
      </w:pPr>
    </w:p>
    <w:p w14:paraId="5B5901EE" w14:textId="77777777" w:rsidR="00662488" w:rsidRDefault="00662488" w:rsidP="007709BF">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rPr>
          <w:b/>
          <w:sz w:val="20"/>
          <w:szCs w:val="20"/>
          <w:lang w:val="en-ZA"/>
        </w:rPr>
      </w:pPr>
    </w:p>
    <w:p w14:paraId="00ABF4DC" w14:textId="77777777" w:rsidR="00662488" w:rsidRDefault="00662488" w:rsidP="007709BF">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rPr>
          <w:b/>
          <w:sz w:val="20"/>
          <w:szCs w:val="20"/>
          <w:lang w:val="en-ZA"/>
        </w:rPr>
      </w:pPr>
    </w:p>
    <w:p w14:paraId="5FDD56E4" w14:textId="77777777" w:rsidR="00662488" w:rsidRDefault="00662488" w:rsidP="007709BF">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rPr>
          <w:b/>
          <w:sz w:val="20"/>
          <w:szCs w:val="20"/>
          <w:lang w:val="en-ZA"/>
        </w:rPr>
      </w:pPr>
    </w:p>
    <w:p w14:paraId="495B40CB" w14:textId="77777777" w:rsidR="00662488" w:rsidRDefault="00662488" w:rsidP="007709BF">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rPr>
          <w:b/>
          <w:sz w:val="20"/>
          <w:szCs w:val="20"/>
          <w:lang w:val="en-ZA"/>
        </w:rPr>
      </w:pPr>
    </w:p>
    <w:p w14:paraId="4CD19A7D" w14:textId="77777777" w:rsidR="00662488" w:rsidRDefault="00662488" w:rsidP="007709BF">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rPr>
          <w:b/>
          <w:sz w:val="20"/>
          <w:szCs w:val="20"/>
          <w:lang w:val="en-ZA"/>
        </w:rPr>
      </w:pPr>
    </w:p>
    <w:p w14:paraId="20209916" w14:textId="77777777" w:rsidR="00662488" w:rsidRDefault="00662488" w:rsidP="007709BF">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rPr>
          <w:b/>
          <w:sz w:val="20"/>
          <w:szCs w:val="20"/>
          <w:lang w:val="en-ZA"/>
        </w:rPr>
      </w:pPr>
    </w:p>
    <w:p w14:paraId="1D9D9525" w14:textId="77777777" w:rsidR="00662488" w:rsidRDefault="00662488" w:rsidP="007709BF">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rPr>
          <w:b/>
          <w:sz w:val="20"/>
          <w:szCs w:val="20"/>
          <w:lang w:val="en-ZA"/>
        </w:rPr>
      </w:pPr>
    </w:p>
    <w:p w14:paraId="416F701A" w14:textId="77777777" w:rsidR="00662488" w:rsidRPr="00D270E0" w:rsidRDefault="00662488" w:rsidP="007709BF">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rPr>
          <w:b/>
          <w:sz w:val="20"/>
          <w:szCs w:val="20"/>
          <w:lang w:val="en-ZA"/>
        </w:rPr>
      </w:pPr>
    </w:p>
    <w:p w14:paraId="6B2C701B" w14:textId="77777777" w:rsidR="002F40B9" w:rsidRPr="00D270E0" w:rsidRDefault="002F40B9" w:rsidP="007709BF">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rPr>
          <w:b/>
          <w:i/>
          <w:iCs/>
          <w:sz w:val="20"/>
          <w:szCs w:val="20"/>
          <w:lang w:val="en-ZA"/>
        </w:rPr>
      </w:pPr>
    </w:p>
    <w:p w14:paraId="22D5B3C5" w14:textId="77777777" w:rsidR="00FD003B" w:rsidRDefault="00FD003B" w:rsidP="004213BD">
      <w:pPr>
        <w:pStyle w:val="Title"/>
        <w:rPr>
          <w:rFonts w:hint="eastAsia"/>
        </w:rPr>
      </w:pPr>
      <w:r>
        <w:t>CONTENTS</w:t>
      </w:r>
    </w:p>
    <w:p w14:paraId="7B5E5F0F" w14:textId="77777777" w:rsidR="00FD003B" w:rsidRDefault="00FD003B">
      <w:pPr>
        <w:pStyle w:val="BodyText"/>
      </w:pPr>
    </w:p>
    <w:p w14:paraId="6E71C220" w14:textId="77777777" w:rsidR="00FD003B" w:rsidRDefault="00FD003B">
      <w:pPr>
        <w:pStyle w:val="BodyText"/>
      </w:pPr>
    </w:p>
    <w:p w14:paraId="1D31333F" w14:textId="2E233108" w:rsidR="000A4001" w:rsidRPr="005739B0" w:rsidRDefault="00B1482F">
      <w:pPr>
        <w:pStyle w:val="TOC1"/>
        <w:rPr>
          <w:rFonts w:ascii="Calibri" w:hAnsi="Calibri"/>
          <w:b w:val="0"/>
          <w:caps w:val="0"/>
          <w:noProof/>
          <w:sz w:val="22"/>
          <w:szCs w:val="22"/>
          <w:lang w:val="en-ZA" w:eastAsia="zh-TW"/>
        </w:rPr>
      </w:pPr>
      <w:r>
        <w:fldChar w:fldCharType="begin"/>
      </w:r>
      <w:r w:rsidR="000A4001">
        <w:instrText xml:space="preserve"> TOC \o "1-2" \h \z \u </w:instrText>
      </w:r>
      <w:r>
        <w:fldChar w:fldCharType="separate"/>
      </w:r>
      <w:hyperlink w:anchor="_Toc375560699" w:history="1">
        <w:r w:rsidR="000A4001" w:rsidRPr="00AA659A">
          <w:rPr>
            <w:rStyle w:val="Hyperlink"/>
            <w:noProof/>
          </w:rPr>
          <w:t>1. Introduction</w:t>
        </w:r>
        <w:r w:rsidR="000A4001">
          <w:rPr>
            <w:noProof/>
            <w:webHidden/>
          </w:rPr>
          <w:tab/>
        </w:r>
        <w:r>
          <w:rPr>
            <w:noProof/>
            <w:webHidden/>
          </w:rPr>
          <w:fldChar w:fldCharType="begin"/>
        </w:r>
        <w:r w:rsidR="000A4001">
          <w:rPr>
            <w:noProof/>
            <w:webHidden/>
          </w:rPr>
          <w:instrText xml:space="preserve"> PAGEREF _Toc375560699 \h </w:instrText>
        </w:r>
        <w:r>
          <w:rPr>
            <w:noProof/>
            <w:webHidden/>
          </w:rPr>
        </w:r>
        <w:r>
          <w:rPr>
            <w:noProof/>
            <w:webHidden/>
          </w:rPr>
          <w:fldChar w:fldCharType="separate"/>
        </w:r>
        <w:r w:rsidR="008270C2">
          <w:rPr>
            <w:rFonts w:hint="eastAsia"/>
            <w:noProof/>
            <w:webHidden/>
          </w:rPr>
          <w:t>4</w:t>
        </w:r>
        <w:r>
          <w:rPr>
            <w:noProof/>
            <w:webHidden/>
          </w:rPr>
          <w:fldChar w:fldCharType="end"/>
        </w:r>
      </w:hyperlink>
    </w:p>
    <w:p w14:paraId="0387C7D7" w14:textId="1DDB244E" w:rsidR="000A4001" w:rsidRPr="005739B0" w:rsidRDefault="00000000">
      <w:pPr>
        <w:pStyle w:val="TOC1"/>
        <w:rPr>
          <w:rFonts w:ascii="Calibri" w:hAnsi="Calibri"/>
          <w:b w:val="0"/>
          <w:caps w:val="0"/>
          <w:noProof/>
          <w:sz w:val="22"/>
          <w:szCs w:val="22"/>
          <w:lang w:val="en-ZA" w:eastAsia="zh-TW"/>
        </w:rPr>
      </w:pPr>
      <w:hyperlink w:anchor="_Toc375560700" w:history="1">
        <w:r w:rsidR="000A4001" w:rsidRPr="00AA659A">
          <w:rPr>
            <w:rStyle w:val="Hyperlink"/>
            <w:rFonts w:ascii="Arial" w:hAnsi="Arial"/>
            <w:bCs/>
            <w:noProof/>
          </w:rPr>
          <w:t>Eskom’s responsibility and commitment is to ensure a safe working environment is in line with its Safety, Health, Environmental and Quality Policy, along with legislative obligations.</w:t>
        </w:r>
        <w:r w:rsidR="000A4001">
          <w:rPr>
            <w:noProof/>
            <w:webHidden/>
          </w:rPr>
          <w:tab/>
        </w:r>
        <w:r w:rsidR="00B1482F">
          <w:rPr>
            <w:noProof/>
            <w:webHidden/>
          </w:rPr>
          <w:fldChar w:fldCharType="begin"/>
        </w:r>
        <w:r w:rsidR="000A4001">
          <w:rPr>
            <w:noProof/>
            <w:webHidden/>
          </w:rPr>
          <w:instrText xml:space="preserve"> PAGEREF _Toc375560700 \h </w:instrText>
        </w:r>
        <w:r w:rsidR="00B1482F">
          <w:rPr>
            <w:noProof/>
            <w:webHidden/>
          </w:rPr>
        </w:r>
        <w:r w:rsidR="00B1482F">
          <w:rPr>
            <w:noProof/>
            <w:webHidden/>
          </w:rPr>
          <w:fldChar w:fldCharType="separate"/>
        </w:r>
        <w:r w:rsidR="008270C2">
          <w:rPr>
            <w:rFonts w:hint="eastAsia"/>
            <w:noProof/>
            <w:webHidden/>
          </w:rPr>
          <w:t>4</w:t>
        </w:r>
        <w:r w:rsidR="00B1482F">
          <w:rPr>
            <w:noProof/>
            <w:webHidden/>
          </w:rPr>
          <w:fldChar w:fldCharType="end"/>
        </w:r>
      </w:hyperlink>
    </w:p>
    <w:p w14:paraId="0B0A2F51" w14:textId="28C1D3B6" w:rsidR="000A4001" w:rsidRPr="005739B0" w:rsidRDefault="00000000">
      <w:pPr>
        <w:pStyle w:val="TOC1"/>
        <w:rPr>
          <w:rFonts w:ascii="Calibri" w:hAnsi="Calibri"/>
          <w:b w:val="0"/>
          <w:caps w:val="0"/>
          <w:noProof/>
          <w:sz w:val="22"/>
          <w:szCs w:val="22"/>
          <w:lang w:val="en-ZA" w:eastAsia="zh-TW"/>
        </w:rPr>
      </w:pPr>
      <w:hyperlink w:anchor="_Toc375560701" w:history="1">
        <w:r w:rsidR="000A4001" w:rsidRPr="00AA659A">
          <w:rPr>
            <w:rStyle w:val="Hyperlink"/>
            <w:rFonts w:ascii="Arial" w:hAnsi="Arial"/>
            <w:bCs/>
            <w:noProof/>
          </w:rPr>
          <w:t>This SHE specification is Eskom’s minimum requirements which are required to be met for the specific contract and for the duration of the contract period by contractors and where required, the delivery organisation.</w:t>
        </w:r>
        <w:r w:rsidR="000A4001">
          <w:rPr>
            <w:noProof/>
            <w:webHidden/>
          </w:rPr>
          <w:tab/>
        </w:r>
        <w:r w:rsidR="00B1482F">
          <w:rPr>
            <w:noProof/>
            <w:webHidden/>
          </w:rPr>
          <w:fldChar w:fldCharType="begin"/>
        </w:r>
        <w:r w:rsidR="000A4001">
          <w:rPr>
            <w:noProof/>
            <w:webHidden/>
          </w:rPr>
          <w:instrText xml:space="preserve"> PAGEREF _Toc375560701 \h </w:instrText>
        </w:r>
        <w:r w:rsidR="00B1482F">
          <w:rPr>
            <w:noProof/>
            <w:webHidden/>
          </w:rPr>
        </w:r>
        <w:r w:rsidR="00B1482F">
          <w:rPr>
            <w:noProof/>
            <w:webHidden/>
          </w:rPr>
          <w:fldChar w:fldCharType="separate"/>
        </w:r>
        <w:r w:rsidR="008270C2">
          <w:rPr>
            <w:rFonts w:hint="eastAsia"/>
            <w:noProof/>
            <w:webHidden/>
          </w:rPr>
          <w:t>4</w:t>
        </w:r>
        <w:r w:rsidR="00B1482F">
          <w:rPr>
            <w:noProof/>
            <w:webHidden/>
          </w:rPr>
          <w:fldChar w:fldCharType="end"/>
        </w:r>
      </w:hyperlink>
    </w:p>
    <w:p w14:paraId="20C5F059" w14:textId="6EE7E9A1" w:rsidR="000A4001" w:rsidRPr="005739B0" w:rsidRDefault="00000000">
      <w:pPr>
        <w:pStyle w:val="TOC1"/>
        <w:rPr>
          <w:rFonts w:ascii="Calibri" w:hAnsi="Calibri"/>
          <w:b w:val="0"/>
          <w:caps w:val="0"/>
          <w:noProof/>
          <w:sz w:val="22"/>
          <w:szCs w:val="22"/>
          <w:lang w:val="en-ZA" w:eastAsia="zh-TW"/>
        </w:rPr>
      </w:pPr>
      <w:hyperlink w:anchor="_Toc375560702" w:history="1">
        <w:r w:rsidR="000A4001" w:rsidRPr="00AA659A">
          <w:rPr>
            <w:rStyle w:val="Hyperlink"/>
            <w:noProof/>
          </w:rPr>
          <w:t>2. Supporting Clauses</w:t>
        </w:r>
        <w:r w:rsidR="000A4001">
          <w:rPr>
            <w:noProof/>
            <w:webHidden/>
          </w:rPr>
          <w:tab/>
        </w:r>
        <w:r w:rsidR="00B1482F">
          <w:rPr>
            <w:noProof/>
            <w:webHidden/>
          </w:rPr>
          <w:fldChar w:fldCharType="begin"/>
        </w:r>
        <w:r w:rsidR="000A4001">
          <w:rPr>
            <w:noProof/>
            <w:webHidden/>
          </w:rPr>
          <w:instrText xml:space="preserve"> PAGEREF _Toc375560702 \h </w:instrText>
        </w:r>
        <w:r w:rsidR="00B1482F">
          <w:rPr>
            <w:noProof/>
            <w:webHidden/>
          </w:rPr>
        </w:r>
        <w:r w:rsidR="00B1482F">
          <w:rPr>
            <w:noProof/>
            <w:webHidden/>
          </w:rPr>
          <w:fldChar w:fldCharType="separate"/>
        </w:r>
        <w:r w:rsidR="008270C2">
          <w:rPr>
            <w:rFonts w:hint="eastAsia"/>
            <w:noProof/>
            <w:webHidden/>
          </w:rPr>
          <w:t>4</w:t>
        </w:r>
        <w:r w:rsidR="00B1482F">
          <w:rPr>
            <w:noProof/>
            <w:webHidden/>
          </w:rPr>
          <w:fldChar w:fldCharType="end"/>
        </w:r>
      </w:hyperlink>
    </w:p>
    <w:p w14:paraId="64A24977" w14:textId="188B1693" w:rsidR="000A4001" w:rsidRPr="005739B0" w:rsidRDefault="00000000">
      <w:pPr>
        <w:pStyle w:val="TOC2"/>
        <w:rPr>
          <w:rFonts w:ascii="Calibri" w:hAnsi="Calibri"/>
          <w:caps w:val="0"/>
          <w:noProof/>
          <w:sz w:val="22"/>
          <w:szCs w:val="22"/>
          <w:lang w:val="en-ZA" w:eastAsia="zh-TW"/>
        </w:rPr>
      </w:pPr>
      <w:hyperlink w:anchor="_Toc375560703" w:history="1">
        <w:r w:rsidR="000A4001" w:rsidRPr="00AA659A">
          <w:rPr>
            <w:rStyle w:val="Hyperlink"/>
            <w:noProof/>
          </w:rPr>
          <w:t>2.1 Scope</w:t>
        </w:r>
        <w:r w:rsidR="000A4001">
          <w:rPr>
            <w:noProof/>
            <w:webHidden/>
          </w:rPr>
          <w:tab/>
        </w:r>
        <w:r w:rsidR="00B1482F">
          <w:rPr>
            <w:noProof/>
            <w:webHidden/>
          </w:rPr>
          <w:fldChar w:fldCharType="begin"/>
        </w:r>
        <w:r w:rsidR="000A4001">
          <w:rPr>
            <w:noProof/>
            <w:webHidden/>
          </w:rPr>
          <w:instrText xml:space="preserve"> PAGEREF _Toc375560703 \h </w:instrText>
        </w:r>
        <w:r w:rsidR="00B1482F">
          <w:rPr>
            <w:noProof/>
            <w:webHidden/>
          </w:rPr>
        </w:r>
        <w:r w:rsidR="00B1482F">
          <w:rPr>
            <w:noProof/>
            <w:webHidden/>
          </w:rPr>
          <w:fldChar w:fldCharType="separate"/>
        </w:r>
        <w:r w:rsidR="008270C2">
          <w:rPr>
            <w:noProof/>
            <w:webHidden/>
          </w:rPr>
          <w:t>4</w:t>
        </w:r>
        <w:r w:rsidR="00B1482F">
          <w:rPr>
            <w:noProof/>
            <w:webHidden/>
          </w:rPr>
          <w:fldChar w:fldCharType="end"/>
        </w:r>
      </w:hyperlink>
    </w:p>
    <w:p w14:paraId="40E950D8" w14:textId="7CC08292" w:rsidR="000A4001" w:rsidRPr="005739B0" w:rsidRDefault="00000000">
      <w:pPr>
        <w:pStyle w:val="TOC2"/>
        <w:rPr>
          <w:rFonts w:ascii="Calibri" w:hAnsi="Calibri"/>
          <w:caps w:val="0"/>
          <w:noProof/>
          <w:sz w:val="22"/>
          <w:szCs w:val="22"/>
          <w:lang w:val="en-ZA" w:eastAsia="zh-TW"/>
        </w:rPr>
      </w:pPr>
      <w:hyperlink w:anchor="_Toc375560704" w:history="1">
        <w:r w:rsidR="000A4001" w:rsidRPr="00AA659A">
          <w:rPr>
            <w:rStyle w:val="Hyperlink"/>
            <w:noProof/>
          </w:rPr>
          <w:t>2.2 Normative/Informative References</w:t>
        </w:r>
        <w:r w:rsidR="000A4001">
          <w:rPr>
            <w:noProof/>
            <w:webHidden/>
          </w:rPr>
          <w:tab/>
        </w:r>
        <w:r w:rsidR="00B1482F">
          <w:rPr>
            <w:noProof/>
            <w:webHidden/>
          </w:rPr>
          <w:fldChar w:fldCharType="begin"/>
        </w:r>
        <w:r w:rsidR="000A4001">
          <w:rPr>
            <w:noProof/>
            <w:webHidden/>
          </w:rPr>
          <w:instrText xml:space="preserve"> PAGEREF _Toc375560704 \h </w:instrText>
        </w:r>
        <w:r w:rsidR="00B1482F">
          <w:rPr>
            <w:noProof/>
            <w:webHidden/>
          </w:rPr>
        </w:r>
        <w:r w:rsidR="00B1482F">
          <w:rPr>
            <w:noProof/>
            <w:webHidden/>
          </w:rPr>
          <w:fldChar w:fldCharType="separate"/>
        </w:r>
        <w:r w:rsidR="008270C2">
          <w:rPr>
            <w:noProof/>
            <w:webHidden/>
          </w:rPr>
          <w:t>4</w:t>
        </w:r>
        <w:r w:rsidR="00B1482F">
          <w:rPr>
            <w:noProof/>
            <w:webHidden/>
          </w:rPr>
          <w:fldChar w:fldCharType="end"/>
        </w:r>
      </w:hyperlink>
    </w:p>
    <w:p w14:paraId="51CF368D" w14:textId="3505CE2C" w:rsidR="000A4001" w:rsidRPr="005739B0" w:rsidRDefault="00000000">
      <w:pPr>
        <w:pStyle w:val="TOC2"/>
        <w:rPr>
          <w:rFonts w:ascii="Calibri" w:hAnsi="Calibri"/>
          <w:caps w:val="0"/>
          <w:noProof/>
          <w:sz w:val="22"/>
          <w:szCs w:val="22"/>
          <w:lang w:val="en-ZA" w:eastAsia="zh-TW"/>
        </w:rPr>
      </w:pPr>
      <w:hyperlink w:anchor="_Toc375560705" w:history="1">
        <w:r w:rsidR="000A4001" w:rsidRPr="00AA659A">
          <w:rPr>
            <w:rStyle w:val="Hyperlink"/>
            <w:noProof/>
          </w:rPr>
          <w:t>2.3 Abbreviations</w:t>
        </w:r>
        <w:r w:rsidR="000A4001">
          <w:rPr>
            <w:noProof/>
            <w:webHidden/>
          </w:rPr>
          <w:tab/>
        </w:r>
        <w:r w:rsidR="00B1482F">
          <w:rPr>
            <w:noProof/>
            <w:webHidden/>
          </w:rPr>
          <w:fldChar w:fldCharType="begin"/>
        </w:r>
        <w:r w:rsidR="000A4001">
          <w:rPr>
            <w:noProof/>
            <w:webHidden/>
          </w:rPr>
          <w:instrText xml:space="preserve"> PAGEREF _Toc375560705 \h </w:instrText>
        </w:r>
        <w:r w:rsidR="00B1482F">
          <w:rPr>
            <w:noProof/>
            <w:webHidden/>
          </w:rPr>
        </w:r>
        <w:r w:rsidR="00B1482F">
          <w:rPr>
            <w:noProof/>
            <w:webHidden/>
          </w:rPr>
          <w:fldChar w:fldCharType="separate"/>
        </w:r>
        <w:r w:rsidR="008270C2">
          <w:rPr>
            <w:noProof/>
            <w:webHidden/>
          </w:rPr>
          <w:t>6</w:t>
        </w:r>
        <w:r w:rsidR="00B1482F">
          <w:rPr>
            <w:noProof/>
            <w:webHidden/>
          </w:rPr>
          <w:fldChar w:fldCharType="end"/>
        </w:r>
      </w:hyperlink>
    </w:p>
    <w:p w14:paraId="156C8F06" w14:textId="6D8B0D88" w:rsidR="000A4001" w:rsidRPr="005739B0" w:rsidRDefault="00000000">
      <w:pPr>
        <w:pStyle w:val="TOC2"/>
        <w:rPr>
          <w:rFonts w:ascii="Calibri" w:hAnsi="Calibri"/>
          <w:caps w:val="0"/>
          <w:noProof/>
          <w:sz w:val="22"/>
          <w:szCs w:val="22"/>
          <w:lang w:val="en-ZA" w:eastAsia="zh-TW"/>
        </w:rPr>
      </w:pPr>
      <w:hyperlink w:anchor="_Toc375560706" w:history="1">
        <w:r w:rsidR="000A4001" w:rsidRPr="00AA659A">
          <w:rPr>
            <w:rStyle w:val="Hyperlink"/>
            <w:noProof/>
          </w:rPr>
          <w:t>2.4 Related/Supporting Documents</w:t>
        </w:r>
        <w:r w:rsidR="000A4001">
          <w:rPr>
            <w:noProof/>
            <w:webHidden/>
          </w:rPr>
          <w:tab/>
        </w:r>
        <w:r w:rsidR="00B1482F">
          <w:rPr>
            <w:noProof/>
            <w:webHidden/>
          </w:rPr>
          <w:fldChar w:fldCharType="begin"/>
        </w:r>
        <w:r w:rsidR="000A4001">
          <w:rPr>
            <w:noProof/>
            <w:webHidden/>
          </w:rPr>
          <w:instrText xml:space="preserve"> PAGEREF _Toc375560706 \h </w:instrText>
        </w:r>
        <w:r w:rsidR="00B1482F">
          <w:rPr>
            <w:noProof/>
            <w:webHidden/>
          </w:rPr>
        </w:r>
        <w:r w:rsidR="00B1482F">
          <w:rPr>
            <w:noProof/>
            <w:webHidden/>
          </w:rPr>
          <w:fldChar w:fldCharType="separate"/>
        </w:r>
        <w:r w:rsidR="008270C2">
          <w:rPr>
            <w:noProof/>
            <w:webHidden/>
          </w:rPr>
          <w:t>7</w:t>
        </w:r>
        <w:r w:rsidR="00B1482F">
          <w:rPr>
            <w:noProof/>
            <w:webHidden/>
          </w:rPr>
          <w:fldChar w:fldCharType="end"/>
        </w:r>
      </w:hyperlink>
    </w:p>
    <w:p w14:paraId="00B79DD1" w14:textId="46401D90" w:rsidR="000A4001" w:rsidRPr="005739B0" w:rsidRDefault="00000000">
      <w:pPr>
        <w:pStyle w:val="TOC1"/>
        <w:rPr>
          <w:rFonts w:ascii="Calibri" w:hAnsi="Calibri"/>
          <w:b w:val="0"/>
          <w:caps w:val="0"/>
          <w:noProof/>
          <w:sz w:val="22"/>
          <w:szCs w:val="22"/>
          <w:lang w:val="en-ZA" w:eastAsia="zh-TW"/>
        </w:rPr>
      </w:pPr>
      <w:hyperlink w:anchor="_Toc375560707" w:history="1">
        <w:r w:rsidR="000A4001" w:rsidRPr="00AA659A">
          <w:rPr>
            <w:rStyle w:val="Hyperlink"/>
            <w:noProof/>
          </w:rPr>
          <w:t>3. Document Content</w:t>
        </w:r>
        <w:r w:rsidR="000A4001">
          <w:rPr>
            <w:noProof/>
            <w:webHidden/>
          </w:rPr>
          <w:tab/>
        </w:r>
        <w:r w:rsidR="00B1482F">
          <w:rPr>
            <w:noProof/>
            <w:webHidden/>
          </w:rPr>
          <w:fldChar w:fldCharType="begin"/>
        </w:r>
        <w:r w:rsidR="000A4001">
          <w:rPr>
            <w:noProof/>
            <w:webHidden/>
          </w:rPr>
          <w:instrText xml:space="preserve"> PAGEREF _Toc375560707 \h </w:instrText>
        </w:r>
        <w:r w:rsidR="00B1482F">
          <w:rPr>
            <w:noProof/>
            <w:webHidden/>
          </w:rPr>
        </w:r>
        <w:r w:rsidR="00B1482F">
          <w:rPr>
            <w:noProof/>
            <w:webHidden/>
          </w:rPr>
          <w:fldChar w:fldCharType="separate"/>
        </w:r>
        <w:r w:rsidR="008270C2">
          <w:rPr>
            <w:rFonts w:hint="eastAsia"/>
            <w:noProof/>
            <w:webHidden/>
          </w:rPr>
          <w:t>7</w:t>
        </w:r>
        <w:r w:rsidR="00B1482F">
          <w:rPr>
            <w:noProof/>
            <w:webHidden/>
          </w:rPr>
          <w:fldChar w:fldCharType="end"/>
        </w:r>
      </w:hyperlink>
    </w:p>
    <w:p w14:paraId="1F2E1D17" w14:textId="3349891C" w:rsidR="000A4001" w:rsidRPr="005739B0" w:rsidRDefault="00000000">
      <w:pPr>
        <w:pStyle w:val="TOC2"/>
        <w:rPr>
          <w:rFonts w:ascii="Calibri" w:hAnsi="Calibri"/>
          <w:caps w:val="0"/>
          <w:noProof/>
          <w:sz w:val="22"/>
          <w:szCs w:val="22"/>
          <w:lang w:val="en-ZA" w:eastAsia="zh-TW"/>
        </w:rPr>
      </w:pPr>
      <w:hyperlink w:anchor="_Toc375560708" w:history="1">
        <w:r w:rsidR="000A4001" w:rsidRPr="00AA659A">
          <w:rPr>
            <w:rStyle w:val="Hyperlink"/>
            <w:noProof/>
          </w:rPr>
          <w:t>3.1 SCOPE OF WORK</w:t>
        </w:r>
        <w:r w:rsidR="000A4001">
          <w:rPr>
            <w:noProof/>
            <w:webHidden/>
          </w:rPr>
          <w:tab/>
        </w:r>
        <w:r w:rsidR="00B1482F">
          <w:rPr>
            <w:noProof/>
            <w:webHidden/>
          </w:rPr>
          <w:fldChar w:fldCharType="begin"/>
        </w:r>
        <w:r w:rsidR="000A4001">
          <w:rPr>
            <w:noProof/>
            <w:webHidden/>
          </w:rPr>
          <w:instrText xml:space="preserve"> PAGEREF _Toc375560708 \h </w:instrText>
        </w:r>
        <w:r w:rsidR="00B1482F">
          <w:rPr>
            <w:noProof/>
            <w:webHidden/>
          </w:rPr>
        </w:r>
        <w:r w:rsidR="00B1482F">
          <w:rPr>
            <w:noProof/>
            <w:webHidden/>
          </w:rPr>
          <w:fldChar w:fldCharType="separate"/>
        </w:r>
        <w:r w:rsidR="008270C2">
          <w:rPr>
            <w:noProof/>
            <w:webHidden/>
          </w:rPr>
          <w:t>7</w:t>
        </w:r>
        <w:r w:rsidR="00B1482F">
          <w:rPr>
            <w:noProof/>
            <w:webHidden/>
          </w:rPr>
          <w:fldChar w:fldCharType="end"/>
        </w:r>
      </w:hyperlink>
    </w:p>
    <w:p w14:paraId="471EBDBE" w14:textId="3B3930AC" w:rsidR="000A4001" w:rsidRPr="005739B0" w:rsidRDefault="00000000">
      <w:pPr>
        <w:pStyle w:val="TOC2"/>
        <w:rPr>
          <w:rFonts w:ascii="Calibri" w:hAnsi="Calibri"/>
          <w:caps w:val="0"/>
          <w:noProof/>
          <w:sz w:val="22"/>
          <w:szCs w:val="22"/>
          <w:lang w:val="en-ZA" w:eastAsia="zh-TW"/>
        </w:rPr>
      </w:pPr>
      <w:hyperlink w:anchor="_Toc375560709" w:history="1">
        <w:r w:rsidR="000A4001" w:rsidRPr="00AA659A">
          <w:rPr>
            <w:rStyle w:val="Hyperlink"/>
            <w:noProof/>
          </w:rPr>
          <w:t>3.2 LEGAL COMPLIANCE</w:t>
        </w:r>
        <w:r w:rsidR="000A4001">
          <w:rPr>
            <w:noProof/>
            <w:webHidden/>
          </w:rPr>
          <w:tab/>
        </w:r>
        <w:r w:rsidR="00B1482F">
          <w:rPr>
            <w:noProof/>
            <w:webHidden/>
          </w:rPr>
          <w:fldChar w:fldCharType="begin"/>
        </w:r>
        <w:r w:rsidR="000A4001">
          <w:rPr>
            <w:noProof/>
            <w:webHidden/>
          </w:rPr>
          <w:instrText xml:space="preserve"> PAGEREF _Toc375560709 \h </w:instrText>
        </w:r>
        <w:r w:rsidR="00B1482F">
          <w:rPr>
            <w:noProof/>
            <w:webHidden/>
          </w:rPr>
        </w:r>
        <w:r w:rsidR="00B1482F">
          <w:rPr>
            <w:noProof/>
            <w:webHidden/>
          </w:rPr>
          <w:fldChar w:fldCharType="separate"/>
        </w:r>
        <w:r w:rsidR="008270C2">
          <w:rPr>
            <w:noProof/>
            <w:webHidden/>
          </w:rPr>
          <w:t>7</w:t>
        </w:r>
        <w:r w:rsidR="00B1482F">
          <w:rPr>
            <w:noProof/>
            <w:webHidden/>
          </w:rPr>
          <w:fldChar w:fldCharType="end"/>
        </w:r>
      </w:hyperlink>
    </w:p>
    <w:p w14:paraId="016204D2" w14:textId="3A46C833" w:rsidR="000A4001" w:rsidRPr="005739B0" w:rsidRDefault="00000000">
      <w:pPr>
        <w:pStyle w:val="TOC2"/>
        <w:rPr>
          <w:rFonts w:ascii="Calibri" w:hAnsi="Calibri"/>
          <w:caps w:val="0"/>
          <w:noProof/>
          <w:sz w:val="22"/>
          <w:szCs w:val="22"/>
          <w:lang w:val="en-ZA" w:eastAsia="zh-TW"/>
        </w:rPr>
      </w:pPr>
      <w:hyperlink w:anchor="_Toc375560710" w:history="1">
        <w:r w:rsidR="000A4001" w:rsidRPr="00AA659A">
          <w:rPr>
            <w:rStyle w:val="Hyperlink"/>
            <w:noProof/>
          </w:rPr>
          <w:t>3.3 APPOINTMENTS</w:t>
        </w:r>
        <w:r w:rsidR="000A4001">
          <w:rPr>
            <w:noProof/>
            <w:webHidden/>
          </w:rPr>
          <w:tab/>
        </w:r>
        <w:r w:rsidR="00B1482F">
          <w:rPr>
            <w:noProof/>
            <w:webHidden/>
          </w:rPr>
          <w:fldChar w:fldCharType="begin"/>
        </w:r>
        <w:r w:rsidR="000A4001">
          <w:rPr>
            <w:noProof/>
            <w:webHidden/>
          </w:rPr>
          <w:instrText xml:space="preserve"> PAGEREF _Toc375560710 \h </w:instrText>
        </w:r>
        <w:r w:rsidR="00B1482F">
          <w:rPr>
            <w:noProof/>
            <w:webHidden/>
          </w:rPr>
        </w:r>
        <w:r w:rsidR="00B1482F">
          <w:rPr>
            <w:noProof/>
            <w:webHidden/>
          </w:rPr>
          <w:fldChar w:fldCharType="separate"/>
        </w:r>
        <w:r w:rsidR="008270C2">
          <w:rPr>
            <w:noProof/>
            <w:webHidden/>
          </w:rPr>
          <w:t>8</w:t>
        </w:r>
        <w:r w:rsidR="00B1482F">
          <w:rPr>
            <w:noProof/>
            <w:webHidden/>
          </w:rPr>
          <w:fldChar w:fldCharType="end"/>
        </w:r>
      </w:hyperlink>
    </w:p>
    <w:p w14:paraId="285F9F8B" w14:textId="35063225" w:rsidR="000A4001" w:rsidRPr="005739B0" w:rsidRDefault="00000000">
      <w:pPr>
        <w:pStyle w:val="TOC2"/>
        <w:rPr>
          <w:rFonts w:ascii="Calibri" w:hAnsi="Calibri"/>
          <w:caps w:val="0"/>
          <w:noProof/>
          <w:sz w:val="22"/>
          <w:szCs w:val="22"/>
          <w:lang w:val="en-ZA" w:eastAsia="zh-TW"/>
        </w:rPr>
      </w:pPr>
      <w:hyperlink w:anchor="_Toc375560711" w:history="1">
        <w:r w:rsidR="000A4001" w:rsidRPr="00AA659A">
          <w:rPr>
            <w:rStyle w:val="Hyperlink"/>
            <w:noProof/>
          </w:rPr>
          <w:t>3.4 ORGANISATIONAL STRUCTURE</w:t>
        </w:r>
        <w:r w:rsidR="000A4001">
          <w:rPr>
            <w:noProof/>
            <w:webHidden/>
          </w:rPr>
          <w:tab/>
        </w:r>
        <w:r w:rsidR="00B1482F">
          <w:rPr>
            <w:noProof/>
            <w:webHidden/>
          </w:rPr>
          <w:fldChar w:fldCharType="begin"/>
        </w:r>
        <w:r w:rsidR="000A4001">
          <w:rPr>
            <w:noProof/>
            <w:webHidden/>
          </w:rPr>
          <w:instrText xml:space="preserve"> PAGEREF _Toc375560711 \h </w:instrText>
        </w:r>
        <w:r w:rsidR="00B1482F">
          <w:rPr>
            <w:noProof/>
            <w:webHidden/>
          </w:rPr>
        </w:r>
        <w:r w:rsidR="00B1482F">
          <w:rPr>
            <w:noProof/>
            <w:webHidden/>
          </w:rPr>
          <w:fldChar w:fldCharType="separate"/>
        </w:r>
        <w:r w:rsidR="008270C2">
          <w:rPr>
            <w:noProof/>
            <w:webHidden/>
          </w:rPr>
          <w:t>9</w:t>
        </w:r>
        <w:r w:rsidR="00B1482F">
          <w:rPr>
            <w:noProof/>
            <w:webHidden/>
          </w:rPr>
          <w:fldChar w:fldCharType="end"/>
        </w:r>
      </w:hyperlink>
    </w:p>
    <w:p w14:paraId="77785443" w14:textId="2BBFCF08" w:rsidR="000A4001" w:rsidRPr="005739B0" w:rsidRDefault="00000000">
      <w:pPr>
        <w:pStyle w:val="TOC2"/>
        <w:rPr>
          <w:rFonts w:ascii="Calibri" w:hAnsi="Calibri"/>
          <w:caps w:val="0"/>
          <w:noProof/>
          <w:sz w:val="22"/>
          <w:szCs w:val="22"/>
          <w:lang w:val="en-ZA" w:eastAsia="zh-TW"/>
        </w:rPr>
      </w:pPr>
      <w:hyperlink w:anchor="_Toc375560712" w:history="1">
        <w:r w:rsidR="000A4001" w:rsidRPr="00AA659A">
          <w:rPr>
            <w:rStyle w:val="Hyperlink"/>
            <w:noProof/>
          </w:rPr>
          <w:t>3.5 ROLES AND RESPONSIBILITIES</w:t>
        </w:r>
        <w:r w:rsidR="000A4001">
          <w:rPr>
            <w:noProof/>
            <w:webHidden/>
          </w:rPr>
          <w:tab/>
        </w:r>
        <w:r w:rsidR="00B1482F">
          <w:rPr>
            <w:noProof/>
            <w:webHidden/>
          </w:rPr>
          <w:fldChar w:fldCharType="begin"/>
        </w:r>
        <w:r w:rsidR="000A4001">
          <w:rPr>
            <w:noProof/>
            <w:webHidden/>
          </w:rPr>
          <w:instrText xml:space="preserve"> PAGEREF _Toc375560712 \h </w:instrText>
        </w:r>
        <w:r w:rsidR="00B1482F">
          <w:rPr>
            <w:noProof/>
            <w:webHidden/>
          </w:rPr>
        </w:r>
        <w:r w:rsidR="00B1482F">
          <w:rPr>
            <w:noProof/>
            <w:webHidden/>
          </w:rPr>
          <w:fldChar w:fldCharType="separate"/>
        </w:r>
        <w:r w:rsidR="008270C2">
          <w:rPr>
            <w:noProof/>
            <w:webHidden/>
          </w:rPr>
          <w:t>9</w:t>
        </w:r>
        <w:r w:rsidR="00B1482F">
          <w:rPr>
            <w:noProof/>
            <w:webHidden/>
          </w:rPr>
          <w:fldChar w:fldCharType="end"/>
        </w:r>
      </w:hyperlink>
      <w:r w:rsidR="008F6721">
        <w:rPr>
          <w:noProof/>
        </w:rPr>
        <w:t>9</w:t>
      </w:r>
    </w:p>
    <w:p w14:paraId="5E457F98" w14:textId="69F44584" w:rsidR="000A4001" w:rsidRPr="005739B0" w:rsidRDefault="00000000">
      <w:pPr>
        <w:pStyle w:val="TOC2"/>
        <w:rPr>
          <w:rFonts w:ascii="Calibri" w:hAnsi="Calibri"/>
          <w:caps w:val="0"/>
          <w:noProof/>
          <w:sz w:val="22"/>
          <w:szCs w:val="22"/>
          <w:lang w:val="en-ZA" w:eastAsia="zh-TW"/>
        </w:rPr>
      </w:pPr>
      <w:hyperlink w:anchor="_Toc375560713" w:history="1">
        <w:r w:rsidR="000A4001" w:rsidRPr="00AA659A">
          <w:rPr>
            <w:rStyle w:val="Hyperlink"/>
            <w:noProof/>
          </w:rPr>
          <w:t>3.6 HAZARD AND RISK MANAGEMENT</w:t>
        </w:r>
        <w:r w:rsidR="000A4001">
          <w:rPr>
            <w:noProof/>
            <w:webHidden/>
          </w:rPr>
          <w:tab/>
        </w:r>
        <w:r w:rsidR="00B1482F">
          <w:rPr>
            <w:noProof/>
            <w:webHidden/>
          </w:rPr>
          <w:fldChar w:fldCharType="begin"/>
        </w:r>
        <w:r w:rsidR="000A4001">
          <w:rPr>
            <w:noProof/>
            <w:webHidden/>
          </w:rPr>
          <w:instrText xml:space="preserve"> PAGEREF _Toc375560713 \h </w:instrText>
        </w:r>
        <w:r w:rsidR="00B1482F">
          <w:rPr>
            <w:noProof/>
            <w:webHidden/>
          </w:rPr>
        </w:r>
        <w:r w:rsidR="00B1482F">
          <w:rPr>
            <w:noProof/>
            <w:webHidden/>
          </w:rPr>
          <w:fldChar w:fldCharType="separate"/>
        </w:r>
        <w:r w:rsidR="008270C2">
          <w:rPr>
            <w:noProof/>
            <w:webHidden/>
          </w:rPr>
          <w:t>9</w:t>
        </w:r>
        <w:r w:rsidR="00B1482F">
          <w:rPr>
            <w:noProof/>
            <w:webHidden/>
          </w:rPr>
          <w:fldChar w:fldCharType="end"/>
        </w:r>
      </w:hyperlink>
      <w:r w:rsidR="008F6721">
        <w:rPr>
          <w:noProof/>
        </w:rPr>
        <w:t>9</w:t>
      </w:r>
    </w:p>
    <w:p w14:paraId="2B3CC602" w14:textId="77777777" w:rsidR="000A4001" w:rsidRPr="005739B0" w:rsidRDefault="00000000" w:rsidP="00B56304">
      <w:pPr>
        <w:pStyle w:val="TOC2"/>
        <w:rPr>
          <w:rFonts w:ascii="Calibri" w:hAnsi="Calibri"/>
          <w:caps w:val="0"/>
          <w:noProof/>
          <w:sz w:val="22"/>
          <w:szCs w:val="22"/>
          <w:lang w:val="en-ZA" w:eastAsia="zh-TW"/>
        </w:rPr>
      </w:pPr>
      <w:hyperlink w:anchor="_Toc375560714" w:history="1">
        <w:r w:rsidR="00B56304">
          <w:rPr>
            <w:rStyle w:val="Hyperlink"/>
            <w:noProof/>
            <w:lang w:val="en-ZA" w:eastAsia="en-ZA"/>
          </w:rPr>
          <w:t>3.7 INCIDENT MANAGEMENT</w:t>
        </w:r>
        <w:r w:rsidR="000A4001">
          <w:rPr>
            <w:noProof/>
            <w:webHidden/>
          </w:rPr>
          <w:tab/>
        </w:r>
      </w:hyperlink>
      <w:r w:rsidR="008F6721">
        <w:rPr>
          <w:noProof/>
        </w:rPr>
        <w:t>9</w:t>
      </w:r>
    </w:p>
    <w:p w14:paraId="558501C2" w14:textId="537B46D4" w:rsidR="000A4001" w:rsidRPr="005739B0" w:rsidRDefault="00000000">
      <w:pPr>
        <w:pStyle w:val="TOC2"/>
        <w:rPr>
          <w:rFonts w:ascii="Calibri" w:hAnsi="Calibri"/>
          <w:caps w:val="0"/>
          <w:noProof/>
          <w:sz w:val="22"/>
          <w:szCs w:val="22"/>
          <w:lang w:val="en-ZA" w:eastAsia="zh-TW"/>
        </w:rPr>
      </w:pPr>
      <w:hyperlink w:anchor="_Toc375560718" w:history="1">
        <w:r w:rsidR="00B56304">
          <w:rPr>
            <w:rStyle w:val="Hyperlink"/>
            <w:noProof/>
          </w:rPr>
          <w:t>3.8</w:t>
        </w:r>
        <w:r w:rsidR="000A4001" w:rsidRPr="00AA659A">
          <w:rPr>
            <w:rStyle w:val="Hyperlink"/>
            <w:noProof/>
          </w:rPr>
          <w:t xml:space="preserve"> Emergency management</w:t>
        </w:r>
        <w:r w:rsidR="000A4001">
          <w:rPr>
            <w:noProof/>
            <w:webHidden/>
          </w:rPr>
          <w:tab/>
        </w:r>
        <w:r w:rsidR="00B1482F">
          <w:rPr>
            <w:noProof/>
            <w:webHidden/>
          </w:rPr>
          <w:fldChar w:fldCharType="begin"/>
        </w:r>
        <w:r w:rsidR="000A4001">
          <w:rPr>
            <w:noProof/>
            <w:webHidden/>
          </w:rPr>
          <w:instrText xml:space="preserve"> PAGEREF _Toc375560718 \h </w:instrText>
        </w:r>
        <w:r w:rsidR="00B1482F">
          <w:rPr>
            <w:noProof/>
            <w:webHidden/>
          </w:rPr>
        </w:r>
        <w:r w:rsidR="00B1482F">
          <w:rPr>
            <w:noProof/>
            <w:webHidden/>
          </w:rPr>
          <w:fldChar w:fldCharType="separate"/>
        </w:r>
        <w:r w:rsidR="008270C2">
          <w:rPr>
            <w:noProof/>
            <w:webHidden/>
          </w:rPr>
          <w:t>11</w:t>
        </w:r>
        <w:r w:rsidR="00B1482F">
          <w:rPr>
            <w:noProof/>
            <w:webHidden/>
          </w:rPr>
          <w:fldChar w:fldCharType="end"/>
        </w:r>
      </w:hyperlink>
      <w:r w:rsidR="008F6721">
        <w:rPr>
          <w:noProof/>
        </w:rPr>
        <w:t>1</w:t>
      </w:r>
    </w:p>
    <w:p w14:paraId="6AA150CE" w14:textId="77777777" w:rsidR="000A4001" w:rsidRPr="005739B0" w:rsidRDefault="00000000">
      <w:pPr>
        <w:pStyle w:val="TOC2"/>
        <w:rPr>
          <w:rFonts w:ascii="Calibri" w:hAnsi="Calibri"/>
          <w:caps w:val="0"/>
          <w:noProof/>
          <w:sz w:val="22"/>
          <w:szCs w:val="22"/>
          <w:lang w:val="en-ZA" w:eastAsia="zh-TW"/>
        </w:rPr>
      </w:pPr>
      <w:hyperlink w:anchor="_Toc375560719" w:history="1">
        <w:r w:rsidR="00B56304">
          <w:rPr>
            <w:rStyle w:val="Hyperlink"/>
            <w:noProof/>
          </w:rPr>
          <w:t>3.9</w:t>
        </w:r>
        <w:r w:rsidR="000A4001" w:rsidRPr="00AA659A">
          <w:rPr>
            <w:rStyle w:val="Hyperlink"/>
            <w:noProof/>
          </w:rPr>
          <w:t xml:space="preserve"> FIRE RISK MANAGEMENT</w:t>
        </w:r>
        <w:r w:rsidR="000A4001">
          <w:rPr>
            <w:noProof/>
            <w:webHidden/>
          </w:rPr>
          <w:tab/>
        </w:r>
        <w:r w:rsidR="001D742D">
          <w:rPr>
            <w:noProof/>
            <w:webHidden/>
          </w:rPr>
          <w:t>1</w:t>
        </w:r>
      </w:hyperlink>
      <w:r w:rsidR="008F6721">
        <w:rPr>
          <w:noProof/>
        </w:rPr>
        <w:t>2</w:t>
      </w:r>
    </w:p>
    <w:p w14:paraId="49A5ED2A" w14:textId="77777777" w:rsidR="000A4001" w:rsidRPr="005739B0" w:rsidRDefault="00000000">
      <w:pPr>
        <w:pStyle w:val="TOC2"/>
        <w:rPr>
          <w:rFonts w:ascii="Calibri" w:hAnsi="Calibri"/>
          <w:caps w:val="0"/>
          <w:noProof/>
          <w:sz w:val="22"/>
          <w:szCs w:val="22"/>
          <w:lang w:val="en-ZA" w:eastAsia="zh-TW"/>
        </w:rPr>
      </w:pPr>
      <w:hyperlink w:anchor="_Toc375560720" w:history="1">
        <w:r w:rsidR="001D742D">
          <w:rPr>
            <w:rStyle w:val="Hyperlink"/>
            <w:noProof/>
          </w:rPr>
          <w:t>3.1</w:t>
        </w:r>
        <w:r w:rsidR="00B56304">
          <w:rPr>
            <w:rStyle w:val="Hyperlink"/>
            <w:noProof/>
          </w:rPr>
          <w:t>0</w:t>
        </w:r>
        <w:r w:rsidR="000A4001" w:rsidRPr="00AA659A">
          <w:rPr>
            <w:rStyle w:val="Hyperlink"/>
            <w:noProof/>
          </w:rPr>
          <w:t xml:space="preserve"> FIRST AID and EQUIPMENt</w:t>
        </w:r>
        <w:r w:rsidR="000A4001">
          <w:rPr>
            <w:noProof/>
            <w:webHidden/>
          </w:rPr>
          <w:tab/>
        </w:r>
      </w:hyperlink>
      <w:r w:rsidR="001D742D">
        <w:rPr>
          <w:noProof/>
        </w:rPr>
        <w:t>1</w:t>
      </w:r>
      <w:r w:rsidR="008F6721">
        <w:rPr>
          <w:noProof/>
        </w:rPr>
        <w:t>2</w:t>
      </w:r>
    </w:p>
    <w:p w14:paraId="7D884789" w14:textId="61D644A9" w:rsidR="000A4001" w:rsidRPr="005739B0" w:rsidRDefault="00000000">
      <w:pPr>
        <w:pStyle w:val="TOC2"/>
        <w:rPr>
          <w:rFonts w:ascii="Calibri" w:hAnsi="Calibri"/>
          <w:caps w:val="0"/>
          <w:noProof/>
          <w:sz w:val="22"/>
          <w:szCs w:val="22"/>
          <w:lang w:val="en-ZA" w:eastAsia="zh-TW"/>
        </w:rPr>
      </w:pPr>
      <w:hyperlink w:anchor="_Toc375560721" w:history="1">
        <w:r w:rsidR="001D742D">
          <w:rPr>
            <w:rStyle w:val="Hyperlink"/>
            <w:noProof/>
          </w:rPr>
          <w:t>3.1</w:t>
        </w:r>
        <w:r w:rsidR="00B56304">
          <w:rPr>
            <w:rStyle w:val="Hyperlink"/>
            <w:noProof/>
          </w:rPr>
          <w:t>1</w:t>
        </w:r>
        <w:r w:rsidR="000A4001" w:rsidRPr="00AA659A">
          <w:rPr>
            <w:rStyle w:val="Hyperlink"/>
            <w:noProof/>
          </w:rPr>
          <w:t xml:space="preserve"> SHE COMMUNICATION SYSTEMS</w:t>
        </w:r>
        <w:r w:rsidR="000A4001">
          <w:rPr>
            <w:noProof/>
            <w:webHidden/>
          </w:rPr>
          <w:tab/>
        </w:r>
        <w:r w:rsidR="00B1482F">
          <w:rPr>
            <w:noProof/>
            <w:webHidden/>
          </w:rPr>
          <w:fldChar w:fldCharType="begin"/>
        </w:r>
        <w:r w:rsidR="000A4001">
          <w:rPr>
            <w:noProof/>
            <w:webHidden/>
          </w:rPr>
          <w:instrText xml:space="preserve"> PAGEREF _Toc375560721 \h </w:instrText>
        </w:r>
        <w:r w:rsidR="00B1482F">
          <w:rPr>
            <w:noProof/>
            <w:webHidden/>
          </w:rPr>
        </w:r>
        <w:r w:rsidR="00B1482F">
          <w:rPr>
            <w:noProof/>
            <w:webHidden/>
          </w:rPr>
          <w:fldChar w:fldCharType="separate"/>
        </w:r>
        <w:r w:rsidR="008270C2">
          <w:rPr>
            <w:noProof/>
            <w:webHidden/>
          </w:rPr>
          <w:t>12</w:t>
        </w:r>
        <w:r w:rsidR="00B1482F">
          <w:rPr>
            <w:noProof/>
            <w:webHidden/>
          </w:rPr>
          <w:fldChar w:fldCharType="end"/>
        </w:r>
      </w:hyperlink>
      <w:r w:rsidR="008F6721">
        <w:rPr>
          <w:noProof/>
        </w:rPr>
        <w:t>3</w:t>
      </w:r>
    </w:p>
    <w:p w14:paraId="702D4675" w14:textId="62F16B5C" w:rsidR="000A4001" w:rsidRPr="005739B0" w:rsidRDefault="00000000" w:rsidP="00B56304">
      <w:pPr>
        <w:pStyle w:val="TOC2"/>
        <w:rPr>
          <w:rFonts w:ascii="Calibri" w:hAnsi="Calibri"/>
          <w:caps w:val="0"/>
          <w:noProof/>
          <w:sz w:val="22"/>
          <w:szCs w:val="22"/>
          <w:lang w:val="en-ZA" w:eastAsia="zh-TW"/>
        </w:rPr>
      </w:pPr>
      <w:hyperlink w:anchor="_Toc375560723" w:history="1">
        <w:r w:rsidR="00546597">
          <w:rPr>
            <w:rStyle w:val="Hyperlink"/>
            <w:noProof/>
          </w:rPr>
          <w:t>3.1</w:t>
        </w:r>
        <w:r w:rsidR="00B56304">
          <w:rPr>
            <w:rStyle w:val="Hyperlink"/>
            <w:noProof/>
          </w:rPr>
          <w:t>2</w:t>
        </w:r>
        <w:r w:rsidR="000A4001" w:rsidRPr="00AA659A">
          <w:rPr>
            <w:rStyle w:val="Hyperlink"/>
            <w:noProof/>
          </w:rPr>
          <w:t xml:space="preserve"> TRANSPORT/MOBILE PLANT EQUIPMENT</w:t>
        </w:r>
        <w:r w:rsidR="000A4001">
          <w:rPr>
            <w:noProof/>
            <w:webHidden/>
          </w:rPr>
          <w:tab/>
        </w:r>
        <w:r w:rsidR="00B1482F">
          <w:rPr>
            <w:noProof/>
            <w:webHidden/>
          </w:rPr>
          <w:fldChar w:fldCharType="begin"/>
        </w:r>
        <w:r w:rsidR="000A4001">
          <w:rPr>
            <w:noProof/>
            <w:webHidden/>
          </w:rPr>
          <w:instrText xml:space="preserve"> PAGEREF _Toc375560723 \h </w:instrText>
        </w:r>
        <w:r w:rsidR="00B1482F">
          <w:rPr>
            <w:noProof/>
            <w:webHidden/>
          </w:rPr>
        </w:r>
        <w:r w:rsidR="00B1482F">
          <w:rPr>
            <w:noProof/>
            <w:webHidden/>
          </w:rPr>
          <w:fldChar w:fldCharType="separate"/>
        </w:r>
        <w:r w:rsidR="008270C2">
          <w:rPr>
            <w:noProof/>
            <w:webHidden/>
          </w:rPr>
          <w:t>13</w:t>
        </w:r>
        <w:r w:rsidR="00B1482F">
          <w:rPr>
            <w:noProof/>
            <w:webHidden/>
          </w:rPr>
          <w:fldChar w:fldCharType="end"/>
        </w:r>
      </w:hyperlink>
      <w:r w:rsidR="008F6721">
        <w:rPr>
          <w:noProof/>
        </w:rPr>
        <w:t>3</w:t>
      </w:r>
    </w:p>
    <w:p w14:paraId="13F4E1BB" w14:textId="2B56756C" w:rsidR="000A4001" w:rsidRPr="005739B0" w:rsidRDefault="00000000">
      <w:pPr>
        <w:pStyle w:val="TOC2"/>
        <w:rPr>
          <w:rFonts w:ascii="Calibri" w:hAnsi="Calibri"/>
          <w:caps w:val="0"/>
          <w:noProof/>
          <w:sz w:val="22"/>
          <w:szCs w:val="22"/>
          <w:lang w:val="en-ZA" w:eastAsia="zh-TW"/>
        </w:rPr>
      </w:pPr>
      <w:hyperlink w:anchor="_Toc375560725" w:history="1">
        <w:r w:rsidR="00546597">
          <w:rPr>
            <w:rStyle w:val="Hyperlink"/>
            <w:noProof/>
          </w:rPr>
          <w:t>3.1</w:t>
        </w:r>
        <w:r w:rsidR="00B56304">
          <w:rPr>
            <w:rStyle w:val="Hyperlink"/>
            <w:noProof/>
          </w:rPr>
          <w:t>3</w:t>
        </w:r>
        <w:r w:rsidR="000A4001" w:rsidRPr="00AA659A">
          <w:rPr>
            <w:rStyle w:val="Hyperlink"/>
            <w:noProof/>
          </w:rPr>
          <w:t xml:space="preserve"> HOUSEKEEPING AND ORDER</w:t>
        </w:r>
        <w:r w:rsidR="000A4001">
          <w:rPr>
            <w:noProof/>
            <w:webHidden/>
          </w:rPr>
          <w:tab/>
        </w:r>
        <w:r w:rsidR="00B1482F">
          <w:rPr>
            <w:noProof/>
            <w:webHidden/>
          </w:rPr>
          <w:fldChar w:fldCharType="begin"/>
        </w:r>
        <w:r w:rsidR="000A4001">
          <w:rPr>
            <w:noProof/>
            <w:webHidden/>
          </w:rPr>
          <w:instrText xml:space="preserve"> PAGEREF _Toc375560725 \h </w:instrText>
        </w:r>
        <w:r w:rsidR="00B1482F">
          <w:rPr>
            <w:noProof/>
            <w:webHidden/>
          </w:rPr>
        </w:r>
        <w:r w:rsidR="00B1482F">
          <w:rPr>
            <w:noProof/>
            <w:webHidden/>
          </w:rPr>
          <w:fldChar w:fldCharType="separate"/>
        </w:r>
        <w:r w:rsidR="008270C2">
          <w:rPr>
            <w:noProof/>
            <w:webHidden/>
          </w:rPr>
          <w:t>14</w:t>
        </w:r>
        <w:r w:rsidR="00B1482F">
          <w:rPr>
            <w:noProof/>
            <w:webHidden/>
          </w:rPr>
          <w:fldChar w:fldCharType="end"/>
        </w:r>
      </w:hyperlink>
      <w:r w:rsidR="008F6721">
        <w:rPr>
          <w:noProof/>
        </w:rPr>
        <w:t>4</w:t>
      </w:r>
    </w:p>
    <w:p w14:paraId="348473B7" w14:textId="77777777" w:rsidR="000A4001" w:rsidRPr="005739B0" w:rsidRDefault="00000000">
      <w:pPr>
        <w:pStyle w:val="TOC2"/>
        <w:rPr>
          <w:rFonts w:ascii="Calibri" w:hAnsi="Calibri"/>
          <w:caps w:val="0"/>
          <w:noProof/>
          <w:sz w:val="22"/>
          <w:szCs w:val="22"/>
          <w:lang w:val="en-ZA" w:eastAsia="zh-TW"/>
        </w:rPr>
      </w:pPr>
      <w:hyperlink w:anchor="_Toc375560727" w:history="1">
        <w:r w:rsidR="00B56304">
          <w:rPr>
            <w:rStyle w:val="Hyperlink"/>
            <w:noProof/>
          </w:rPr>
          <w:t>3.14</w:t>
        </w:r>
        <w:r w:rsidR="000A4001" w:rsidRPr="00AA659A">
          <w:rPr>
            <w:rStyle w:val="Hyperlink"/>
            <w:noProof/>
          </w:rPr>
          <w:t xml:space="preserve"> PERSONAL PROTECTIVE EQUIPMENT REQUIREMENTS</w:t>
        </w:r>
        <w:r w:rsidR="000A4001">
          <w:rPr>
            <w:noProof/>
            <w:webHidden/>
          </w:rPr>
          <w:tab/>
        </w:r>
        <w:r w:rsidR="00B56304">
          <w:rPr>
            <w:noProof/>
            <w:webHidden/>
          </w:rPr>
          <w:t>1</w:t>
        </w:r>
      </w:hyperlink>
      <w:r w:rsidR="008F6721">
        <w:rPr>
          <w:noProof/>
        </w:rPr>
        <w:t>4</w:t>
      </w:r>
    </w:p>
    <w:p w14:paraId="5857F079" w14:textId="77777777" w:rsidR="000A4001" w:rsidRPr="005739B0" w:rsidRDefault="00000000" w:rsidP="00B56304">
      <w:pPr>
        <w:pStyle w:val="TOC2"/>
        <w:rPr>
          <w:rFonts w:ascii="Calibri" w:hAnsi="Calibri"/>
          <w:caps w:val="0"/>
          <w:noProof/>
          <w:sz w:val="22"/>
          <w:szCs w:val="22"/>
          <w:lang w:val="en-ZA" w:eastAsia="zh-TW"/>
        </w:rPr>
      </w:pPr>
      <w:hyperlink w:anchor="_Toc375560731" w:history="1">
        <w:r w:rsidR="000A4001" w:rsidRPr="00AA659A">
          <w:rPr>
            <w:rStyle w:val="Hyperlink"/>
            <w:noProof/>
          </w:rPr>
          <w:t>3.</w:t>
        </w:r>
        <w:r w:rsidR="00546597">
          <w:rPr>
            <w:rStyle w:val="Hyperlink"/>
            <w:noProof/>
          </w:rPr>
          <w:t>1</w:t>
        </w:r>
        <w:r w:rsidR="00B56304">
          <w:rPr>
            <w:rStyle w:val="Hyperlink"/>
            <w:noProof/>
          </w:rPr>
          <w:t>5</w:t>
        </w:r>
        <w:r w:rsidR="000A4001" w:rsidRPr="00AA659A">
          <w:rPr>
            <w:rStyle w:val="Hyperlink"/>
            <w:noProof/>
          </w:rPr>
          <w:t xml:space="preserve"> SUBSTANCE ABUSE</w:t>
        </w:r>
      </w:hyperlink>
      <w:r w:rsidR="00B56304">
        <w:rPr>
          <w:noProof/>
        </w:rPr>
        <w:t>………………………………………………………………………………………</w:t>
      </w:r>
      <w:r w:rsidR="00B56304">
        <w:rPr>
          <w:noProof/>
        </w:rPr>
        <w:tab/>
        <w:t>1</w:t>
      </w:r>
      <w:r w:rsidR="008F6721">
        <w:rPr>
          <w:noProof/>
        </w:rPr>
        <w:t>6</w:t>
      </w:r>
    </w:p>
    <w:p w14:paraId="40B12640" w14:textId="77777777" w:rsidR="000A4001" w:rsidRPr="005739B0" w:rsidRDefault="00000000" w:rsidP="00546597">
      <w:pPr>
        <w:pStyle w:val="TOC2"/>
        <w:rPr>
          <w:rFonts w:ascii="Calibri" w:hAnsi="Calibri"/>
          <w:caps w:val="0"/>
          <w:noProof/>
          <w:sz w:val="22"/>
          <w:szCs w:val="22"/>
          <w:lang w:val="en-ZA" w:eastAsia="zh-TW"/>
        </w:rPr>
      </w:pPr>
      <w:hyperlink w:anchor="_Toc375560742" w:history="1">
        <w:r w:rsidR="00882DCA">
          <w:rPr>
            <w:rStyle w:val="Hyperlink"/>
            <w:noProof/>
          </w:rPr>
          <w:t>3.</w:t>
        </w:r>
        <w:r w:rsidR="00B56304">
          <w:rPr>
            <w:rStyle w:val="Hyperlink"/>
            <w:noProof/>
          </w:rPr>
          <w:t>16</w:t>
        </w:r>
        <w:r w:rsidR="000A4001" w:rsidRPr="00AA659A">
          <w:rPr>
            <w:rStyle w:val="Hyperlink"/>
            <w:noProof/>
          </w:rPr>
          <w:t xml:space="preserve"> Behavioural Observations</w:t>
        </w:r>
        <w:r w:rsidR="000A4001">
          <w:rPr>
            <w:noProof/>
            <w:webHidden/>
          </w:rPr>
          <w:tab/>
        </w:r>
      </w:hyperlink>
      <w:r w:rsidR="00B56304">
        <w:rPr>
          <w:noProof/>
        </w:rPr>
        <w:t>1</w:t>
      </w:r>
      <w:r w:rsidR="008F6721">
        <w:rPr>
          <w:noProof/>
        </w:rPr>
        <w:t>6</w:t>
      </w:r>
    </w:p>
    <w:p w14:paraId="67154C59" w14:textId="77777777" w:rsidR="000A4001" w:rsidRPr="005739B0" w:rsidRDefault="00000000">
      <w:pPr>
        <w:pStyle w:val="TOC2"/>
        <w:rPr>
          <w:rFonts w:ascii="Calibri" w:hAnsi="Calibri"/>
          <w:caps w:val="0"/>
          <w:noProof/>
          <w:sz w:val="22"/>
          <w:szCs w:val="22"/>
          <w:lang w:val="en-ZA" w:eastAsia="zh-TW"/>
        </w:rPr>
      </w:pPr>
      <w:hyperlink w:anchor="_Toc375560744" w:history="1">
        <w:r w:rsidR="00882DCA">
          <w:rPr>
            <w:rStyle w:val="Hyperlink"/>
            <w:noProof/>
          </w:rPr>
          <w:t>3.</w:t>
        </w:r>
        <w:r w:rsidR="00B56304">
          <w:rPr>
            <w:rStyle w:val="Hyperlink"/>
            <w:noProof/>
          </w:rPr>
          <w:t>17</w:t>
        </w:r>
        <w:r w:rsidR="000A4001" w:rsidRPr="00AA659A">
          <w:rPr>
            <w:rStyle w:val="Hyperlink"/>
            <w:noProof/>
          </w:rPr>
          <w:t xml:space="preserve"> CONTRACT RULES</w:t>
        </w:r>
        <w:r w:rsidR="000A4001">
          <w:rPr>
            <w:noProof/>
            <w:webHidden/>
          </w:rPr>
          <w:tab/>
        </w:r>
      </w:hyperlink>
      <w:r w:rsidR="00B6676B">
        <w:rPr>
          <w:noProof/>
        </w:rPr>
        <w:t>1</w:t>
      </w:r>
      <w:r w:rsidR="008F6721">
        <w:rPr>
          <w:noProof/>
        </w:rPr>
        <w:t>7</w:t>
      </w:r>
    </w:p>
    <w:p w14:paraId="371EF023" w14:textId="69BC1201" w:rsidR="000A4001" w:rsidRPr="005739B0" w:rsidRDefault="00000000">
      <w:pPr>
        <w:pStyle w:val="TOC2"/>
        <w:rPr>
          <w:rFonts w:ascii="Calibri" w:hAnsi="Calibri"/>
          <w:caps w:val="0"/>
          <w:noProof/>
          <w:sz w:val="22"/>
          <w:szCs w:val="22"/>
          <w:lang w:val="en-ZA" w:eastAsia="zh-TW"/>
        </w:rPr>
      </w:pPr>
      <w:hyperlink w:anchor="_Toc375560745" w:history="1">
        <w:r w:rsidR="00882DCA">
          <w:rPr>
            <w:rStyle w:val="Hyperlink"/>
            <w:noProof/>
          </w:rPr>
          <w:t>3.</w:t>
        </w:r>
        <w:r w:rsidR="00B56304">
          <w:rPr>
            <w:rStyle w:val="Hyperlink"/>
            <w:noProof/>
          </w:rPr>
          <w:t>18</w:t>
        </w:r>
        <w:r w:rsidR="000A4001" w:rsidRPr="00AA659A">
          <w:rPr>
            <w:rStyle w:val="Hyperlink"/>
            <w:noProof/>
          </w:rPr>
          <w:t xml:space="preserve"> SHE PLANS</w:t>
        </w:r>
        <w:r w:rsidR="000A4001">
          <w:rPr>
            <w:noProof/>
            <w:webHidden/>
          </w:rPr>
          <w:tab/>
        </w:r>
        <w:r w:rsidR="00B1482F">
          <w:rPr>
            <w:noProof/>
            <w:webHidden/>
          </w:rPr>
          <w:fldChar w:fldCharType="begin"/>
        </w:r>
        <w:r w:rsidR="000A4001">
          <w:rPr>
            <w:noProof/>
            <w:webHidden/>
          </w:rPr>
          <w:instrText xml:space="preserve"> PAGEREF _Toc375560745 \h </w:instrText>
        </w:r>
        <w:r w:rsidR="00B1482F">
          <w:rPr>
            <w:noProof/>
            <w:webHidden/>
          </w:rPr>
        </w:r>
        <w:r w:rsidR="00B1482F">
          <w:rPr>
            <w:noProof/>
            <w:webHidden/>
          </w:rPr>
          <w:fldChar w:fldCharType="separate"/>
        </w:r>
        <w:r w:rsidR="008270C2">
          <w:rPr>
            <w:noProof/>
            <w:webHidden/>
          </w:rPr>
          <w:t>17</w:t>
        </w:r>
        <w:r w:rsidR="00B1482F">
          <w:rPr>
            <w:noProof/>
            <w:webHidden/>
          </w:rPr>
          <w:fldChar w:fldCharType="end"/>
        </w:r>
      </w:hyperlink>
    </w:p>
    <w:p w14:paraId="38EF4795" w14:textId="2BA19D75" w:rsidR="000A4001" w:rsidRPr="005739B0" w:rsidRDefault="00000000" w:rsidP="008F6721">
      <w:pPr>
        <w:pStyle w:val="TOC2"/>
        <w:tabs>
          <w:tab w:val="clear" w:pos="10205"/>
          <w:tab w:val="right" w:pos="9808"/>
        </w:tabs>
        <w:rPr>
          <w:rFonts w:ascii="Calibri" w:hAnsi="Calibri"/>
          <w:caps w:val="0"/>
          <w:noProof/>
          <w:sz w:val="22"/>
          <w:szCs w:val="22"/>
          <w:lang w:val="en-ZA" w:eastAsia="zh-TW"/>
        </w:rPr>
      </w:pPr>
      <w:hyperlink w:anchor="_Toc375560746" w:history="1">
        <w:r w:rsidR="00882DCA">
          <w:rPr>
            <w:rStyle w:val="Hyperlink"/>
            <w:noProof/>
          </w:rPr>
          <w:t>3.</w:t>
        </w:r>
        <w:r w:rsidR="00B56304">
          <w:rPr>
            <w:rStyle w:val="Hyperlink"/>
            <w:noProof/>
          </w:rPr>
          <w:t>19</w:t>
        </w:r>
        <w:r w:rsidR="000A4001" w:rsidRPr="00AA659A">
          <w:rPr>
            <w:rStyle w:val="Hyperlink"/>
            <w:noProof/>
          </w:rPr>
          <w:t xml:space="preserve"> RECORD KEEPING</w:t>
        </w:r>
        <w:r w:rsidR="00B1482F">
          <w:rPr>
            <w:noProof/>
            <w:webHidden/>
          </w:rPr>
          <w:fldChar w:fldCharType="begin"/>
        </w:r>
        <w:r w:rsidR="000A4001">
          <w:rPr>
            <w:noProof/>
            <w:webHidden/>
          </w:rPr>
          <w:instrText xml:space="preserve"> PAGEREF _Toc375560746 \h </w:instrText>
        </w:r>
        <w:r w:rsidR="00B1482F">
          <w:rPr>
            <w:noProof/>
            <w:webHidden/>
          </w:rPr>
        </w:r>
        <w:r w:rsidR="00B1482F">
          <w:rPr>
            <w:noProof/>
            <w:webHidden/>
          </w:rPr>
          <w:fldChar w:fldCharType="separate"/>
        </w:r>
        <w:r w:rsidR="008270C2">
          <w:rPr>
            <w:noProof/>
            <w:webHidden/>
          </w:rPr>
          <w:t>18</w:t>
        </w:r>
        <w:r w:rsidR="00B1482F">
          <w:rPr>
            <w:noProof/>
            <w:webHidden/>
          </w:rPr>
          <w:fldChar w:fldCharType="end"/>
        </w:r>
      </w:hyperlink>
      <w:r w:rsidR="008F6721">
        <w:rPr>
          <w:noProof/>
        </w:rPr>
        <w:t>……</w:t>
      </w:r>
      <w:r w:rsidR="00087EFE">
        <w:rPr>
          <w:noProof/>
        </w:rPr>
        <w:t>…...</w:t>
      </w:r>
      <w:r w:rsidR="008F6721">
        <w:rPr>
          <w:noProof/>
        </w:rPr>
        <w:t>………………………………………………………………………………</w:t>
      </w:r>
      <w:r w:rsidR="008F6721">
        <w:rPr>
          <w:noProof/>
        </w:rPr>
        <w:tab/>
        <w:t xml:space="preserve">        17</w:t>
      </w:r>
    </w:p>
    <w:p w14:paraId="4E99E2F0" w14:textId="77777777" w:rsidR="000A4001" w:rsidRPr="005739B0" w:rsidRDefault="00000000">
      <w:pPr>
        <w:pStyle w:val="TOC2"/>
        <w:rPr>
          <w:rFonts w:ascii="Calibri" w:hAnsi="Calibri"/>
          <w:caps w:val="0"/>
          <w:noProof/>
          <w:sz w:val="22"/>
          <w:szCs w:val="22"/>
          <w:lang w:val="en-ZA" w:eastAsia="zh-TW"/>
        </w:rPr>
      </w:pPr>
      <w:hyperlink w:anchor="_Toc375560747" w:history="1">
        <w:r w:rsidR="00882DCA">
          <w:rPr>
            <w:rStyle w:val="Hyperlink"/>
            <w:noProof/>
          </w:rPr>
          <w:t>3.</w:t>
        </w:r>
        <w:r w:rsidR="00B56304">
          <w:rPr>
            <w:rStyle w:val="Hyperlink"/>
            <w:noProof/>
          </w:rPr>
          <w:t>20</w:t>
        </w:r>
        <w:r w:rsidR="000A4001" w:rsidRPr="00AA659A">
          <w:rPr>
            <w:rStyle w:val="Hyperlink"/>
            <w:noProof/>
          </w:rPr>
          <w:t xml:space="preserve"> SHE FILES</w:t>
        </w:r>
        <w:r w:rsidR="000A4001">
          <w:rPr>
            <w:noProof/>
            <w:webHidden/>
          </w:rPr>
          <w:tab/>
        </w:r>
        <w:r w:rsidR="008F6721">
          <w:rPr>
            <w:noProof/>
            <w:webHidden/>
          </w:rPr>
          <w:t>17</w:t>
        </w:r>
      </w:hyperlink>
    </w:p>
    <w:p w14:paraId="00A3F9CB" w14:textId="77777777" w:rsidR="000A4001" w:rsidRPr="005739B0" w:rsidRDefault="00000000" w:rsidP="00546597">
      <w:pPr>
        <w:pStyle w:val="TOC2"/>
        <w:rPr>
          <w:rFonts w:ascii="Calibri" w:hAnsi="Calibri"/>
          <w:caps w:val="0"/>
          <w:noProof/>
          <w:sz w:val="22"/>
          <w:szCs w:val="22"/>
          <w:lang w:val="en-ZA" w:eastAsia="zh-TW"/>
        </w:rPr>
      </w:pPr>
      <w:hyperlink w:anchor="_Toc375560748" w:history="1">
        <w:r w:rsidR="00A61CD3">
          <w:rPr>
            <w:rStyle w:val="Hyperlink"/>
            <w:noProof/>
          </w:rPr>
          <w:t>3.</w:t>
        </w:r>
        <w:r w:rsidR="00602CF9">
          <w:rPr>
            <w:rStyle w:val="Hyperlink"/>
            <w:noProof/>
          </w:rPr>
          <w:t>21</w:t>
        </w:r>
        <w:r w:rsidR="000A4001" w:rsidRPr="00AA659A">
          <w:rPr>
            <w:rStyle w:val="Hyperlink"/>
            <w:noProof/>
          </w:rPr>
          <w:t xml:space="preserve"> PUBLIC Health and SAFETY</w:t>
        </w:r>
        <w:r w:rsidR="000A4001">
          <w:rPr>
            <w:noProof/>
            <w:webHidden/>
          </w:rPr>
          <w:tab/>
        </w:r>
      </w:hyperlink>
      <w:r w:rsidR="008F6721">
        <w:rPr>
          <w:noProof/>
        </w:rPr>
        <w:t>18</w:t>
      </w:r>
    </w:p>
    <w:p w14:paraId="2DB283BD" w14:textId="77777777" w:rsidR="000A4001" w:rsidRPr="005739B0" w:rsidRDefault="00000000">
      <w:pPr>
        <w:pStyle w:val="TOC2"/>
        <w:rPr>
          <w:rFonts w:ascii="Calibri" w:hAnsi="Calibri"/>
          <w:caps w:val="0"/>
          <w:noProof/>
          <w:sz w:val="22"/>
          <w:szCs w:val="22"/>
          <w:lang w:val="en-ZA" w:eastAsia="zh-TW"/>
        </w:rPr>
      </w:pPr>
      <w:hyperlink w:anchor="_Toc375560750" w:history="1">
        <w:r w:rsidR="00602CF9">
          <w:rPr>
            <w:rStyle w:val="Hyperlink"/>
            <w:noProof/>
          </w:rPr>
          <w:t>3.22</w:t>
        </w:r>
        <w:r w:rsidR="000A4001" w:rsidRPr="00AA659A">
          <w:rPr>
            <w:rStyle w:val="Hyperlink"/>
            <w:noProof/>
          </w:rPr>
          <w:t xml:space="preserve"> WORKING IN CLOSE PROXIMITY TO/ON PUBLIC ROADS</w:t>
        </w:r>
        <w:r w:rsidR="000A4001">
          <w:rPr>
            <w:noProof/>
            <w:webHidden/>
          </w:rPr>
          <w:tab/>
        </w:r>
      </w:hyperlink>
      <w:r w:rsidR="008F6721">
        <w:rPr>
          <w:noProof/>
        </w:rPr>
        <w:t>18</w:t>
      </w:r>
    </w:p>
    <w:p w14:paraId="3474BCD5" w14:textId="77777777" w:rsidR="000A4001" w:rsidRPr="005739B0" w:rsidRDefault="00000000" w:rsidP="00602CF9">
      <w:pPr>
        <w:pStyle w:val="TOC2"/>
        <w:rPr>
          <w:rFonts w:ascii="Calibri" w:hAnsi="Calibri"/>
          <w:caps w:val="0"/>
          <w:noProof/>
          <w:sz w:val="22"/>
          <w:szCs w:val="22"/>
          <w:lang w:val="en-ZA" w:eastAsia="zh-TW"/>
        </w:rPr>
      </w:pPr>
      <w:hyperlink w:anchor="_Toc375560751" w:history="1">
        <w:r w:rsidR="00602CF9">
          <w:rPr>
            <w:rStyle w:val="Hyperlink"/>
            <w:noProof/>
          </w:rPr>
          <w:t>3.23</w:t>
        </w:r>
        <w:r w:rsidR="000A4001" w:rsidRPr="00AA659A">
          <w:rPr>
            <w:rStyle w:val="Hyperlink"/>
            <w:noProof/>
          </w:rPr>
          <w:t xml:space="preserve"> UNLAWFUL ORDERS</w:t>
        </w:r>
        <w:r w:rsidR="000A4001">
          <w:rPr>
            <w:noProof/>
            <w:webHidden/>
          </w:rPr>
          <w:tab/>
        </w:r>
      </w:hyperlink>
      <w:r w:rsidR="00D13C06">
        <w:rPr>
          <w:noProof/>
        </w:rPr>
        <w:t>19</w:t>
      </w:r>
    </w:p>
    <w:p w14:paraId="7D7D0E2E" w14:textId="3DE9C430" w:rsidR="000A4001" w:rsidRPr="005739B0" w:rsidRDefault="00000000" w:rsidP="00546597">
      <w:pPr>
        <w:pStyle w:val="TOC2"/>
        <w:rPr>
          <w:rFonts w:ascii="Calibri" w:hAnsi="Calibri"/>
          <w:caps w:val="0"/>
          <w:noProof/>
          <w:sz w:val="22"/>
          <w:szCs w:val="22"/>
          <w:lang w:val="en-ZA" w:eastAsia="zh-TW"/>
        </w:rPr>
      </w:pPr>
      <w:hyperlink w:anchor="_Toc375560753" w:history="1">
        <w:r w:rsidR="00D13C06">
          <w:rPr>
            <w:rStyle w:val="Hyperlink"/>
            <w:noProof/>
          </w:rPr>
          <w:t>3.24</w:t>
        </w:r>
      </w:hyperlink>
      <w:r w:rsidR="00D13C06">
        <w:rPr>
          <w:noProof/>
        </w:rPr>
        <w:t xml:space="preserve"> HOURS TO WORK…………………………………………………………………………………………… </w:t>
      </w:r>
      <w:r w:rsidR="00502473">
        <w:rPr>
          <w:noProof/>
        </w:rPr>
        <w:t>.</w:t>
      </w:r>
      <w:r w:rsidR="00502473">
        <w:rPr>
          <w:noProof/>
        </w:rPr>
        <w:tab/>
      </w:r>
      <w:r w:rsidR="00D13C06">
        <w:rPr>
          <w:noProof/>
        </w:rPr>
        <w:t xml:space="preserve"> </w:t>
      </w:r>
      <w:r w:rsidR="00B97A7C">
        <w:rPr>
          <w:noProof/>
        </w:rPr>
        <w:t>1</w:t>
      </w:r>
      <w:r w:rsidR="00D13C06">
        <w:rPr>
          <w:noProof/>
        </w:rPr>
        <w:t>9</w:t>
      </w:r>
    </w:p>
    <w:p w14:paraId="4195F841" w14:textId="77777777" w:rsidR="000A4001" w:rsidRPr="005739B0" w:rsidRDefault="00000000">
      <w:pPr>
        <w:pStyle w:val="TOC2"/>
        <w:rPr>
          <w:rFonts w:ascii="Calibri" w:hAnsi="Calibri"/>
          <w:caps w:val="0"/>
          <w:noProof/>
          <w:sz w:val="22"/>
          <w:szCs w:val="22"/>
          <w:lang w:val="en-ZA" w:eastAsia="zh-TW"/>
        </w:rPr>
      </w:pPr>
      <w:hyperlink w:anchor="_Toc375560755" w:history="1">
        <w:r w:rsidR="00A61CD3">
          <w:rPr>
            <w:rStyle w:val="Hyperlink"/>
            <w:noProof/>
          </w:rPr>
          <w:t>3.</w:t>
        </w:r>
        <w:r w:rsidR="00B92659">
          <w:rPr>
            <w:rStyle w:val="Hyperlink"/>
            <w:noProof/>
          </w:rPr>
          <w:t>25</w:t>
        </w:r>
        <w:r w:rsidR="000A4001" w:rsidRPr="00AA659A">
          <w:rPr>
            <w:rStyle w:val="Hyperlink"/>
            <w:noProof/>
          </w:rPr>
          <w:t xml:space="preserve"> SECURITY</w:t>
        </w:r>
        <w:r w:rsidR="000A4001">
          <w:rPr>
            <w:noProof/>
            <w:webHidden/>
          </w:rPr>
          <w:tab/>
        </w:r>
      </w:hyperlink>
      <w:r w:rsidR="00D13C06">
        <w:rPr>
          <w:noProof/>
        </w:rPr>
        <w:t>19</w:t>
      </w:r>
    </w:p>
    <w:p w14:paraId="3161A94F" w14:textId="77777777" w:rsidR="000A4001" w:rsidRPr="005739B0" w:rsidRDefault="00000000">
      <w:pPr>
        <w:pStyle w:val="TOC2"/>
        <w:rPr>
          <w:rFonts w:ascii="Calibri" w:hAnsi="Calibri"/>
          <w:caps w:val="0"/>
          <w:noProof/>
          <w:sz w:val="22"/>
          <w:szCs w:val="22"/>
          <w:lang w:val="en-ZA" w:eastAsia="zh-TW"/>
        </w:rPr>
      </w:pPr>
      <w:hyperlink w:anchor="_Toc375560756" w:history="1">
        <w:r w:rsidR="00A61CD3">
          <w:rPr>
            <w:rStyle w:val="Hyperlink"/>
            <w:noProof/>
          </w:rPr>
          <w:t>3.</w:t>
        </w:r>
        <w:r w:rsidR="00B92659">
          <w:rPr>
            <w:rStyle w:val="Hyperlink"/>
            <w:noProof/>
          </w:rPr>
          <w:t>26</w:t>
        </w:r>
        <w:r w:rsidR="000A4001" w:rsidRPr="00AA659A">
          <w:rPr>
            <w:rStyle w:val="Hyperlink"/>
            <w:noProof/>
          </w:rPr>
          <w:t xml:space="preserve"> OMISSIONS FROM SAFETY AND HEALTH REQUIREMENTS SPECIFICATION</w:t>
        </w:r>
        <w:r w:rsidR="000A4001">
          <w:rPr>
            <w:noProof/>
            <w:webHidden/>
          </w:rPr>
          <w:tab/>
        </w:r>
      </w:hyperlink>
      <w:r w:rsidR="00B92659">
        <w:rPr>
          <w:noProof/>
        </w:rPr>
        <w:t>2</w:t>
      </w:r>
      <w:r w:rsidR="00D13C06">
        <w:rPr>
          <w:noProof/>
        </w:rPr>
        <w:t>0</w:t>
      </w:r>
    </w:p>
    <w:p w14:paraId="0AA9116C" w14:textId="77777777" w:rsidR="000A4001" w:rsidRPr="005739B0" w:rsidRDefault="00000000">
      <w:pPr>
        <w:pStyle w:val="TOC2"/>
        <w:rPr>
          <w:rFonts w:ascii="Calibri" w:hAnsi="Calibri"/>
          <w:caps w:val="0"/>
          <w:noProof/>
          <w:sz w:val="22"/>
          <w:szCs w:val="22"/>
          <w:lang w:val="en-ZA" w:eastAsia="zh-TW"/>
        </w:rPr>
      </w:pPr>
      <w:hyperlink w:anchor="_Toc375560757" w:history="1">
        <w:r w:rsidR="00B92659">
          <w:rPr>
            <w:rStyle w:val="Hyperlink"/>
            <w:noProof/>
          </w:rPr>
          <w:t>3.27</w:t>
        </w:r>
        <w:r w:rsidR="000A4001" w:rsidRPr="00AA659A">
          <w:rPr>
            <w:rStyle w:val="Hyperlink"/>
            <w:noProof/>
          </w:rPr>
          <w:t xml:space="preserve"> CONTRACT SIGN OFF</w:t>
        </w:r>
        <w:r w:rsidR="000A4001">
          <w:rPr>
            <w:noProof/>
            <w:webHidden/>
          </w:rPr>
          <w:tab/>
        </w:r>
      </w:hyperlink>
      <w:r w:rsidR="00D13C06">
        <w:rPr>
          <w:noProof/>
        </w:rPr>
        <w:t>20</w:t>
      </w:r>
    </w:p>
    <w:p w14:paraId="130E07EC" w14:textId="77777777" w:rsidR="000A4001" w:rsidRPr="005739B0" w:rsidRDefault="000A4001" w:rsidP="00D31009">
      <w:pPr>
        <w:pStyle w:val="TOC1"/>
        <w:rPr>
          <w:rFonts w:ascii="Calibri" w:hAnsi="Calibri"/>
          <w:b w:val="0"/>
          <w:caps w:val="0"/>
          <w:noProof/>
          <w:sz w:val="22"/>
          <w:szCs w:val="22"/>
          <w:lang w:val="en-ZA" w:eastAsia="zh-TW"/>
        </w:rPr>
      </w:pPr>
    </w:p>
    <w:p w14:paraId="57B96A0D" w14:textId="77777777" w:rsidR="00FD003B" w:rsidRDefault="00B1482F">
      <w:pPr>
        <w:pStyle w:val="BodyText"/>
      </w:pPr>
      <w:r>
        <w:fldChar w:fldCharType="end"/>
      </w:r>
    </w:p>
    <w:p w14:paraId="31352289" w14:textId="36775A9F" w:rsidR="00502473" w:rsidRDefault="00502473" w:rsidP="00502473">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6470"/>
        </w:tabs>
        <w:rPr>
          <w:rFonts w:cs="Times New Roman"/>
          <w:szCs w:val="20"/>
        </w:rPr>
      </w:pPr>
      <w:r>
        <w:rPr>
          <w:rFonts w:cs="Times New Roman"/>
          <w:szCs w:val="20"/>
        </w:rPr>
        <w:tab/>
      </w:r>
    </w:p>
    <w:p w14:paraId="55878FD1" w14:textId="5EEC9E07" w:rsidR="00502473" w:rsidRPr="00502473" w:rsidRDefault="00502473" w:rsidP="00502473">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6470"/>
        </w:tabs>
        <w:sectPr w:rsidR="00502473" w:rsidRPr="00502473">
          <w:headerReference w:type="even" r:id="rId10"/>
          <w:headerReference w:type="default" r:id="rId11"/>
          <w:footerReference w:type="default" r:id="rId12"/>
          <w:headerReference w:type="first" r:id="rId13"/>
          <w:pgSz w:w="11906" w:h="16838"/>
          <w:pgMar w:top="1814" w:right="567" w:bottom="1701" w:left="1134" w:header="567" w:footer="1134" w:gutter="0"/>
          <w:cols w:space="708"/>
          <w:docGrid w:linePitch="360"/>
        </w:sectPr>
      </w:pPr>
      <w:r>
        <w:tab/>
      </w:r>
    </w:p>
    <w:p w14:paraId="4CA5358B" w14:textId="77777777" w:rsidR="002F524A" w:rsidRDefault="002F524A">
      <w:pPr>
        <w:pStyle w:val="Heading1"/>
        <w:rPr>
          <w:rFonts w:hint="eastAsia"/>
        </w:rPr>
      </w:pPr>
      <w:bookmarkStart w:id="1" w:name="_Toc240711556"/>
      <w:bookmarkStart w:id="2" w:name="_Toc368379567"/>
      <w:bookmarkStart w:id="3" w:name="_Toc375560699"/>
      <w:r>
        <w:lastRenderedPageBreak/>
        <w:t>Introduction</w:t>
      </w:r>
      <w:bookmarkEnd w:id="1"/>
      <w:bookmarkEnd w:id="2"/>
      <w:bookmarkEnd w:id="3"/>
    </w:p>
    <w:p w14:paraId="7903EF8F" w14:textId="77777777" w:rsidR="00D270E0" w:rsidRDefault="00D270E0" w:rsidP="00C96685">
      <w:pPr>
        <w:pStyle w:val="Heading1"/>
        <w:numPr>
          <w:ilvl w:val="0"/>
          <w:numId w:val="0"/>
        </w:numPr>
        <w:spacing w:before="240" w:after="0"/>
        <w:rPr>
          <w:rFonts w:ascii="Arial" w:hAnsi="Arial"/>
          <w:b w:val="0"/>
          <w:bCs/>
          <w:caps w:val="0"/>
          <w:sz w:val="20"/>
        </w:rPr>
      </w:pPr>
      <w:bookmarkStart w:id="4" w:name="_Toc368379568"/>
      <w:bookmarkStart w:id="5" w:name="_Toc375560700"/>
      <w:bookmarkStart w:id="6" w:name="_Toc240711557"/>
      <w:r w:rsidRPr="00D270E0">
        <w:rPr>
          <w:rFonts w:ascii="Arial" w:hAnsi="Arial"/>
          <w:b w:val="0"/>
          <w:bCs/>
          <w:caps w:val="0"/>
          <w:sz w:val="20"/>
        </w:rPr>
        <w:t>Eskom’s responsibility and commitment is to ensure a safe working environment is in line with its Safety, Health, Environmental and Quality Policy, along with legislative obligations.</w:t>
      </w:r>
      <w:bookmarkEnd w:id="4"/>
      <w:bookmarkEnd w:id="5"/>
    </w:p>
    <w:p w14:paraId="270A2787" w14:textId="77777777" w:rsidR="00165E1E" w:rsidRDefault="00165E1E" w:rsidP="00C96685">
      <w:pPr>
        <w:pStyle w:val="Heading1"/>
        <w:numPr>
          <w:ilvl w:val="0"/>
          <w:numId w:val="0"/>
        </w:numPr>
        <w:spacing w:before="240" w:after="0"/>
        <w:rPr>
          <w:rFonts w:ascii="Arial" w:hAnsi="Arial"/>
          <w:b w:val="0"/>
          <w:bCs/>
          <w:caps w:val="0"/>
          <w:sz w:val="20"/>
        </w:rPr>
      </w:pPr>
      <w:bookmarkStart w:id="7" w:name="_Toc368379569"/>
      <w:bookmarkStart w:id="8" w:name="_Toc375560701"/>
      <w:r w:rsidRPr="00756CCD">
        <w:rPr>
          <w:rFonts w:ascii="Arial" w:hAnsi="Arial"/>
          <w:b w:val="0"/>
          <w:bCs/>
          <w:caps w:val="0"/>
          <w:sz w:val="20"/>
        </w:rPr>
        <w:t>This SHE specification is E</w:t>
      </w:r>
      <w:r w:rsidR="008202C5" w:rsidRPr="00756CCD">
        <w:rPr>
          <w:rFonts w:ascii="Arial" w:hAnsi="Arial"/>
          <w:b w:val="0"/>
          <w:bCs/>
          <w:caps w:val="0"/>
          <w:sz w:val="20"/>
        </w:rPr>
        <w:t>skom</w:t>
      </w:r>
      <w:r w:rsidRPr="00756CCD">
        <w:rPr>
          <w:rFonts w:ascii="Arial" w:hAnsi="Arial"/>
          <w:b w:val="0"/>
          <w:bCs/>
          <w:caps w:val="0"/>
          <w:sz w:val="20"/>
        </w:rPr>
        <w:t xml:space="preserve">’s minimum requirements which are required to be met for the </w:t>
      </w:r>
      <w:r w:rsidR="007403F6" w:rsidRPr="00756CCD">
        <w:rPr>
          <w:rFonts w:ascii="Arial" w:hAnsi="Arial"/>
          <w:b w:val="0"/>
          <w:bCs/>
          <w:caps w:val="0"/>
          <w:sz w:val="20"/>
        </w:rPr>
        <w:t xml:space="preserve">specific </w:t>
      </w:r>
      <w:r w:rsidR="003D69F8">
        <w:rPr>
          <w:rFonts w:ascii="Arial" w:hAnsi="Arial"/>
          <w:b w:val="0"/>
          <w:bCs/>
          <w:caps w:val="0"/>
          <w:sz w:val="20"/>
        </w:rPr>
        <w:t xml:space="preserve">contract </w:t>
      </w:r>
      <w:r w:rsidR="007403F6" w:rsidRPr="00756CCD">
        <w:rPr>
          <w:rFonts w:ascii="Arial" w:hAnsi="Arial"/>
          <w:b w:val="0"/>
          <w:bCs/>
          <w:caps w:val="0"/>
          <w:sz w:val="20"/>
        </w:rPr>
        <w:t>and for the duration of the contract period</w:t>
      </w:r>
      <w:r w:rsidR="005433D4">
        <w:rPr>
          <w:rFonts w:ascii="Arial" w:hAnsi="Arial"/>
          <w:b w:val="0"/>
          <w:bCs/>
          <w:caps w:val="0"/>
          <w:sz w:val="20"/>
        </w:rPr>
        <w:t xml:space="preserve"> by </w:t>
      </w:r>
      <w:r w:rsidR="005433D4" w:rsidRPr="00E0169F">
        <w:rPr>
          <w:rFonts w:ascii="Arial" w:hAnsi="Arial"/>
          <w:bCs/>
          <w:caps w:val="0"/>
          <w:sz w:val="20"/>
        </w:rPr>
        <w:t>contractor</w:t>
      </w:r>
      <w:r w:rsidR="006D09D7">
        <w:rPr>
          <w:rFonts w:ascii="Arial" w:hAnsi="Arial"/>
          <w:bCs/>
          <w:caps w:val="0"/>
          <w:sz w:val="20"/>
        </w:rPr>
        <w:t>s</w:t>
      </w:r>
      <w:r w:rsidR="005433D4">
        <w:rPr>
          <w:rFonts w:ascii="Arial" w:hAnsi="Arial"/>
          <w:b w:val="0"/>
          <w:bCs/>
          <w:caps w:val="0"/>
          <w:sz w:val="20"/>
        </w:rPr>
        <w:t xml:space="preserve"> </w:t>
      </w:r>
      <w:r w:rsidR="005433D4" w:rsidRPr="005433D4">
        <w:rPr>
          <w:rFonts w:ascii="Arial" w:hAnsi="Arial"/>
          <w:bCs/>
          <w:caps w:val="0"/>
          <w:sz w:val="20"/>
        </w:rPr>
        <w:t xml:space="preserve">and </w:t>
      </w:r>
      <w:r w:rsidR="00E0169F">
        <w:rPr>
          <w:rFonts w:ascii="Arial" w:hAnsi="Arial"/>
          <w:bCs/>
          <w:caps w:val="0"/>
          <w:sz w:val="20"/>
        </w:rPr>
        <w:t xml:space="preserve">where required, </w:t>
      </w:r>
      <w:r w:rsidR="005433D4" w:rsidRPr="005433D4">
        <w:rPr>
          <w:rFonts w:ascii="Arial" w:hAnsi="Arial"/>
          <w:bCs/>
          <w:caps w:val="0"/>
          <w:sz w:val="20"/>
        </w:rPr>
        <w:t>the delivery organisation</w:t>
      </w:r>
      <w:r w:rsidR="007403F6" w:rsidRPr="00756CCD">
        <w:rPr>
          <w:rFonts w:ascii="Arial" w:hAnsi="Arial"/>
          <w:b w:val="0"/>
          <w:bCs/>
          <w:caps w:val="0"/>
          <w:sz w:val="20"/>
        </w:rPr>
        <w:t>.</w:t>
      </w:r>
      <w:bookmarkEnd w:id="7"/>
      <w:bookmarkEnd w:id="8"/>
      <w:r w:rsidRPr="00756CCD">
        <w:rPr>
          <w:rFonts w:ascii="Arial" w:hAnsi="Arial"/>
          <w:b w:val="0"/>
          <w:bCs/>
          <w:caps w:val="0"/>
          <w:sz w:val="20"/>
        </w:rPr>
        <w:t xml:space="preserve">  </w:t>
      </w:r>
    </w:p>
    <w:p w14:paraId="4B9B3325" w14:textId="77777777" w:rsidR="00C96685" w:rsidRPr="00756CCD" w:rsidRDefault="00C96685" w:rsidP="00C96685">
      <w:pPr>
        <w:pStyle w:val="BodyText"/>
        <w:rPr>
          <w:sz w:val="20"/>
        </w:rPr>
      </w:pPr>
    </w:p>
    <w:p w14:paraId="1C05E8C3" w14:textId="77777777" w:rsidR="00C96685" w:rsidRPr="00756CCD" w:rsidRDefault="00C96685" w:rsidP="00C96685">
      <w:pPr>
        <w:pStyle w:val="BodyText"/>
        <w:rPr>
          <w:bCs/>
          <w:sz w:val="20"/>
        </w:rPr>
      </w:pPr>
      <w:r w:rsidRPr="00756CCD">
        <w:rPr>
          <w:bCs/>
          <w:sz w:val="20"/>
        </w:rPr>
        <w:t xml:space="preserve">The </w:t>
      </w:r>
      <w:r w:rsidR="001E1929">
        <w:rPr>
          <w:bCs/>
          <w:sz w:val="20"/>
        </w:rPr>
        <w:t xml:space="preserve">principal </w:t>
      </w:r>
      <w:r w:rsidRPr="00756CCD">
        <w:rPr>
          <w:bCs/>
          <w:sz w:val="20"/>
        </w:rPr>
        <w:t xml:space="preserve">contractor is expected to develop a </w:t>
      </w:r>
      <w:r w:rsidR="00BB5E8A">
        <w:rPr>
          <w:bCs/>
          <w:sz w:val="20"/>
        </w:rPr>
        <w:t>SHE</w:t>
      </w:r>
      <w:r w:rsidRPr="00756CCD">
        <w:rPr>
          <w:bCs/>
          <w:sz w:val="20"/>
        </w:rPr>
        <w:t xml:space="preserve"> plan which meets these requirements as well as all the relevant applicable legislation</w:t>
      </w:r>
      <w:r w:rsidR="00BB31D7">
        <w:rPr>
          <w:bCs/>
          <w:sz w:val="20"/>
        </w:rPr>
        <w:t xml:space="preserve"> they conform to</w:t>
      </w:r>
      <w:r w:rsidRPr="00756CCD">
        <w:rPr>
          <w:bCs/>
          <w:sz w:val="20"/>
        </w:rPr>
        <w:t xml:space="preserve">.  </w:t>
      </w:r>
    </w:p>
    <w:p w14:paraId="29BF3DE8" w14:textId="77777777" w:rsidR="00C96685" w:rsidRPr="00756CCD" w:rsidRDefault="00C96685" w:rsidP="00C96685">
      <w:pPr>
        <w:pStyle w:val="BodyText"/>
        <w:rPr>
          <w:bCs/>
          <w:sz w:val="20"/>
        </w:rPr>
      </w:pPr>
      <w:r w:rsidRPr="00756CCD">
        <w:rPr>
          <w:bCs/>
          <w:sz w:val="20"/>
        </w:rPr>
        <w:t>Eskom in no way assumes the contractors legal responsibilities.  The contractor is and remains accountable for the quality and the execution of his</w:t>
      </w:r>
      <w:r w:rsidR="00F1647A" w:rsidRPr="00756CCD">
        <w:rPr>
          <w:bCs/>
          <w:sz w:val="20"/>
        </w:rPr>
        <w:t>/her</w:t>
      </w:r>
      <w:r w:rsidRPr="00756CCD">
        <w:rPr>
          <w:bCs/>
          <w:sz w:val="20"/>
        </w:rPr>
        <w:t xml:space="preserve"> health and safety programme for his</w:t>
      </w:r>
      <w:r w:rsidR="00BB31D7">
        <w:rPr>
          <w:bCs/>
          <w:sz w:val="20"/>
        </w:rPr>
        <w:t xml:space="preserve"> / her</w:t>
      </w:r>
      <w:r w:rsidRPr="00756CCD">
        <w:rPr>
          <w:bCs/>
          <w:sz w:val="20"/>
        </w:rPr>
        <w:t xml:space="preserve"> employees and appointed contractor employees</w:t>
      </w:r>
      <w:r w:rsidR="00F1647A" w:rsidRPr="00756CCD">
        <w:rPr>
          <w:bCs/>
          <w:sz w:val="20"/>
        </w:rPr>
        <w:t>.</w:t>
      </w:r>
    </w:p>
    <w:p w14:paraId="28B6C88C" w14:textId="77777777" w:rsidR="00F1647A" w:rsidRDefault="00F1647A" w:rsidP="00F1647A">
      <w:pPr>
        <w:pStyle w:val="ESSIETEXT1"/>
        <w:ind w:left="0"/>
      </w:pPr>
      <w:r w:rsidRPr="00756CCD">
        <w:t>This SHE specification reflects minimum requirements and should not be construed as all encompassing.</w:t>
      </w:r>
    </w:p>
    <w:p w14:paraId="07385F7B" w14:textId="77777777" w:rsidR="00A25021" w:rsidRDefault="00A25021" w:rsidP="00F1647A">
      <w:pPr>
        <w:pStyle w:val="ESSIETEXT1"/>
        <w:ind w:left="0"/>
      </w:pPr>
      <w:r w:rsidRPr="00A25021">
        <w:rPr>
          <w:b/>
        </w:rPr>
        <w:t>Note</w:t>
      </w:r>
      <w:r w:rsidR="003F140F">
        <w:rPr>
          <w:b/>
        </w:rPr>
        <w:t xml:space="preserve"> 1</w:t>
      </w:r>
      <w:r w:rsidRPr="00A25021">
        <w:rPr>
          <w:b/>
        </w:rPr>
        <w:t>:</w:t>
      </w:r>
      <w:r>
        <w:t xml:space="preserve"> </w:t>
      </w:r>
      <w:r w:rsidR="00C710F1">
        <w:t>A</w:t>
      </w:r>
      <w:r>
        <w:t>ll the requirements listed hereunder are in relation to the contract and do not supersede or replace any organizational SHE requirements.</w:t>
      </w:r>
    </w:p>
    <w:p w14:paraId="18B3A324" w14:textId="77777777" w:rsidR="003F140F" w:rsidRPr="00756CCD" w:rsidRDefault="003F140F" w:rsidP="00F1647A">
      <w:pPr>
        <w:pStyle w:val="ESSIETEXT1"/>
        <w:ind w:left="0"/>
      </w:pPr>
      <w:r w:rsidRPr="003F140F">
        <w:rPr>
          <w:b/>
        </w:rPr>
        <w:t>Note 2</w:t>
      </w:r>
      <w:r>
        <w:t xml:space="preserve"> : In terms of Eskom requirements, this manufacturing Contract falls within the requirements of the Construction Regulations</w:t>
      </w:r>
    </w:p>
    <w:p w14:paraId="3E864B0F" w14:textId="77777777" w:rsidR="002F524A" w:rsidRDefault="002F524A">
      <w:pPr>
        <w:pStyle w:val="Heading1"/>
        <w:rPr>
          <w:rFonts w:hint="eastAsia"/>
        </w:rPr>
      </w:pPr>
      <w:bookmarkStart w:id="9" w:name="_Toc368379571"/>
      <w:bookmarkStart w:id="10" w:name="_Toc375560702"/>
      <w:r>
        <w:t>Supporting Clauses</w:t>
      </w:r>
      <w:bookmarkEnd w:id="6"/>
      <w:bookmarkEnd w:id="9"/>
      <w:bookmarkEnd w:id="10"/>
    </w:p>
    <w:p w14:paraId="40FA5405" w14:textId="77777777" w:rsidR="002F524A" w:rsidRDefault="002F524A">
      <w:pPr>
        <w:pStyle w:val="Heading2"/>
        <w:rPr>
          <w:rFonts w:hint="eastAsia"/>
        </w:rPr>
      </w:pPr>
      <w:bookmarkStart w:id="11" w:name="_Toc240711558"/>
      <w:bookmarkStart w:id="12" w:name="_Toc368379572"/>
      <w:bookmarkStart w:id="13" w:name="_Toc375560703"/>
      <w:r>
        <w:t>Scope</w:t>
      </w:r>
      <w:bookmarkEnd w:id="11"/>
      <w:bookmarkEnd w:id="12"/>
      <w:bookmarkEnd w:id="13"/>
    </w:p>
    <w:p w14:paraId="5E7607ED" w14:textId="77777777" w:rsidR="005766D5" w:rsidRPr="005766D5" w:rsidRDefault="005766D5" w:rsidP="005766D5">
      <w:pPr>
        <w:rPr>
          <w:color w:val="000000" w:themeColor="text1"/>
        </w:rPr>
      </w:pPr>
      <w:r w:rsidRPr="005766D5">
        <w:rPr>
          <w:color w:val="000000" w:themeColor="text1"/>
        </w:rPr>
        <w:t>Scope of work is</w:t>
      </w:r>
      <w:r w:rsidR="00442F89">
        <w:rPr>
          <w:color w:val="000000" w:themeColor="text1"/>
        </w:rPr>
        <w:t xml:space="preserve"> detailed in the provided Contract and specific topics are specified on page 7.</w:t>
      </w:r>
    </w:p>
    <w:p w14:paraId="711AED34" w14:textId="77777777" w:rsidR="002F524A" w:rsidRPr="00756CCD" w:rsidRDefault="002F524A">
      <w:pPr>
        <w:pStyle w:val="BodyText"/>
        <w:rPr>
          <w:rStyle w:val="Instruction"/>
          <w:color w:val="auto"/>
          <w:sz w:val="20"/>
        </w:rPr>
      </w:pPr>
    </w:p>
    <w:p w14:paraId="310AE97D" w14:textId="77777777" w:rsidR="002F524A" w:rsidRPr="0007168D" w:rsidRDefault="002F524A" w:rsidP="0007168D">
      <w:pPr>
        <w:pStyle w:val="Heading3"/>
        <w:rPr>
          <w:rStyle w:val="Instruction"/>
          <w:rFonts w:hint="eastAsia"/>
          <w:color w:val="auto"/>
        </w:rPr>
      </w:pPr>
      <w:bookmarkStart w:id="14" w:name="_Toc228877398"/>
      <w:bookmarkStart w:id="15" w:name="_Toc228877440"/>
      <w:bookmarkStart w:id="16" w:name="_Ref228785086"/>
      <w:bookmarkStart w:id="17" w:name="_Toc240711559"/>
      <w:bookmarkEnd w:id="14"/>
      <w:bookmarkEnd w:id="15"/>
      <w:r>
        <w:t>Purpose</w:t>
      </w:r>
      <w:bookmarkEnd w:id="16"/>
      <w:bookmarkEnd w:id="17"/>
    </w:p>
    <w:p w14:paraId="0AAC3528" w14:textId="5AA238AE" w:rsidR="002F524A" w:rsidRPr="009E5389" w:rsidRDefault="0007168D">
      <w:pPr>
        <w:pStyle w:val="BodyText"/>
        <w:rPr>
          <w:sz w:val="20"/>
        </w:rPr>
      </w:pPr>
      <w:r w:rsidRPr="009E5389">
        <w:rPr>
          <w:rStyle w:val="Instruction"/>
          <w:color w:val="auto"/>
          <w:sz w:val="20"/>
        </w:rPr>
        <w:t xml:space="preserve">This document will </w:t>
      </w:r>
      <w:r w:rsidR="00571E18" w:rsidRPr="009E5389">
        <w:rPr>
          <w:rStyle w:val="Instruction"/>
          <w:color w:val="auto"/>
          <w:sz w:val="20"/>
        </w:rPr>
        <w:t>provide</w:t>
      </w:r>
      <w:r w:rsidRPr="009E5389">
        <w:rPr>
          <w:rStyle w:val="Instruction"/>
          <w:color w:val="auto"/>
          <w:sz w:val="20"/>
        </w:rPr>
        <w:t xml:space="preserve"> a standardise approach </w:t>
      </w:r>
      <w:r w:rsidR="00A05B25">
        <w:rPr>
          <w:rStyle w:val="Instruction"/>
          <w:color w:val="auto"/>
          <w:sz w:val="20"/>
        </w:rPr>
        <w:t>for</w:t>
      </w:r>
      <w:r w:rsidRPr="009E5389">
        <w:rPr>
          <w:rStyle w:val="Instruction"/>
          <w:color w:val="auto"/>
          <w:sz w:val="20"/>
        </w:rPr>
        <w:t xml:space="preserve"> the compilation of SHE specifications throughout Eskom for </w:t>
      </w:r>
      <w:r w:rsidR="00CF5A69">
        <w:rPr>
          <w:rStyle w:val="Instruction"/>
          <w:color w:val="auto"/>
          <w:sz w:val="20"/>
        </w:rPr>
        <w:t>contract</w:t>
      </w:r>
      <w:r w:rsidR="00A05B25">
        <w:rPr>
          <w:rStyle w:val="Instruction"/>
          <w:color w:val="auto"/>
          <w:sz w:val="20"/>
        </w:rPr>
        <w:t xml:space="preserve">s, </w:t>
      </w:r>
      <w:r w:rsidR="007E45ED">
        <w:rPr>
          <w:rStyle w:val="Instruction"/>
          <w:color w:val="auto"/>
          <w:sz w:val="20"/>
        </w:rPr>
        <w:t>contract</w:t>
      </w:r>
      <w:r w:rsidR="00A05B25">
        <w:rPr>
          <w:rStyle w:val="Instruction"/>
          <w:color w:val="auto"/>
          <w:sz w:val="20"/>
        </w:rPr>
        <w:t xml:space="preserve">s </w:t>
      </w:r>
      <w:r w:rsidRPr="009E5389">
        <w:rPr>
          <w:rStyle w:val="Instruction"/>
          <w:color w:val="auto"/>
          <w:sz w:val="20"/>
        </w:rPr>
        <w:t>and NEC 3</w:t>
      </w:r>
      <w:r w:rsidR="003D69F8">
        <w:rPr>
          <w:rStyle w:val="Instruction"/>
          <w:color w:val="auto"/>
          <w:sz w:val="20"/>
        </w:rPr>
        <w:t xml:space="preserve"> </w:t>
      </w:r>
      <w:r w:rsidRPr="009E5389">
        <w:rPr>
          <w:rStyle w:val="Instruction"/>
          <w:color w:val="auto"/>
          <w:sz w:val="20"/>
        </w:rPr>
        <w:t>contracts.</w:t>
      </w:r>
    </w:p>
    <w:p w14:paraId="0B8003B8" w14:textId="77777777" w:rsidR="002F524A" w:rsidRDefault="002F524A">
      <w:pPr>
        <w:pStyle w:val="Heading3"/>
        <w:rPr>
          <w:rFonts w:hint="eastAsia"/>
        </w:rPr>
      </w:pPr>
      <w:bookmarkStart w:id="18" w:name="_Ref228599044"/>
      <w:bookmarkStart w:id="19" w:name="_Ref228599049"/>
      <w:bookmarkStart w:id="20" w:name="_Toc240711560"/>
      <w:r>
        <w:t>Applicability</w:t>
      </w:r>
      <w:bookmarkEnd w:id="18"/>
      <w:bookmarkEnd w:id="19"/>
      <w:bookmarkEnd w:id="20"/>
    </w:p>
    <w:p w14:paraId="491B688F" w14:textId="77777777" w:rsidR="00BB31D7" w:rsidRDefault="002F524A" w:rsidP="00BB31D7">
      <w:pPr>
        <w:pStyle w:val="BodyText"/>
        <w:rPr>
          <w:sz w:val="20"/>
        </w:rPr>
      </w:pPr>
      <w:r w:rsidRPr="00756CCD">
        <w:rPr>
          <w:sz w:val="20"/>
        </w:rPr>
        <w:t xml:space="preserve">This </w:t>
      </w:r>
      <w:r w:rsidR="00BB31D7">
        <w:rPr>
          <w:sz w:val="20"/>
        </w:rPr>
        <w:t>SHE specification</w:t>
      </w:r>
      <w:r w:rsidRPr="00756CCD">
        <w:rPr>
          <w:sz w:val="20"/>
        </w:rPr>
        <w:t xml:space="preserve"> </w:t>
      </w:r>
      <w:r w:rsidR="00A634CA" w:rsidRPr="00756CCD">
        <w:rPr>
          <w:sz w:val="20"/>
        </w:rPr>
        <w:t xml:space="preserve">is applicable to </w:t>
      </w:r>
      <w:r w:rsidR="00BB31D7">
        <w:rPr>
          <w:sz w:val="20"/>
        </w:rPr>
        <w:t xml:space="preserve">any </w:t>
      </w:r>
      <w:r w:rsidR="001A53A9">
        <w:rPr>
          <w:sz w:val="20"/>
        </w:rPr>
        <w:t>contracting</w:t>
      </w:r>
      <w:r w:rsidR="00BB31D7">
        <w:rPr>
          <w:sz w:val="20"/>
        </w:rPr>
        <w:t xml:space="preserve"> organisation who intends tendering for the contract. </w:t>
      </w:r>
      <w:bookmarkStart w:id="21" w:name="_Toc240711561"/>
      <w:bookmarkStart w:id="22" w:name="_Toc368379573"/>
    </w:p>
    <w:p w14:paraId="3B871110" w14:textId="77777777" w:rsidR="002F524A" w:rsidRDefault="002F524A" w:rsidP="00BB31D7">
      <w:pPr>
        <w:pStyle w:val="Heading2"/>
        <w:rPr>
          <w:rFonts w:hint="eastAsia"/>
        </w:rPr>
      </w:pPr>
      <w:bookmarkStart w:id="23" w:name="_Toc375560704"/>
      <w:r>
        <w:t>Normative/Informative References</w:t>
      </w:r>
      <w:bookmarkEnd w:id="21"/>
      <w:bookmarkEnd w:id="22"/>
      <w:bookmarkEnd w:id="23"/>
    </w:p>
    <w:p w14:paraId="47A667DB" w14:textId="77777777" w:rsidR="002F524A" w:rsidRPr="00756CCD" w:rsidRDefault="002F524A">
      <w:pPr>
        <w:pStyle w:val="BodyText"/>
        <w:rPr>
          <w:rStyle w:val="Instruction"/>
          <w:color w:val="auto"/>
          <w:sz w:val="20"/>
        </w:rPr>
      </w:pPr>
      <w:r w:rsidRPr="00756CCD">
        <w:rPr>
          <w:sz w:val="20"/>
        </w:rPr>
        <w:t>Parties using this document shall apply the most recent edition of the documents listed in the following paragraphs.</w:t>
      </w:r>
    </w:p>
    <w:p w14:paraId="55EB1C9E" w14:textId="77777777" w:rsidR="00FF47B1" w:rsidRPr="00FF47B1" w:rsidRDefault="002F524A" w:rsidP="00FF47B1">
      <w:pPr>
        <w:pStyle w:val="Heading3"/>
        <w:rPr>
          <w:rFonts w:hint="eastAsia"/>
        </w:rPr>
      </w:pPr>
      <w:bookmarkStart w:id="24" w:name="_Toc240711562"/>
      <w:r>
        <w:t>Normative</w:t>
      </w:r>
      <w:bookmarkEnd w:id="24"/>
    </w:p>
    <w:p w14:paraId="37B5ADFE" w14:textId="77777777" w:rsidR="002F524A" w:rsidRDefault="00BB31D7">
      <w:pPr>
        <w:pStyle w:val="Reference"/>
        <w:rPr>
          <w:sz w:val="20"/>
        </w:rPr>
      </w:pPr>
      <w:r>
        <w:rPr>
          <w:sz w:val="20"/>
        </w:rPr>
        <w:t>Occupational Health and Safety Act</w:t>
      </w:r>
      <w:r w:rsidR="0020240D">
        <w:rPr>
          <w:sz w:val="20"/>
        </w:rPr>
        <w:t xml:space="preserve"> and Regulations</w:t>
      </w:r>
      <w:r>
        <w:rPr>
          <w:sz w:val="20"/>
        </w:rPr>
        <w:t>, No 85 of 1993.</w:t>
      </w:r>
    </w:p>
    <w:p w14:paraId="4FE0C5E2" w14:textId="77777777" w:rsidR="00BB31D7" w:rsidRDefault="00BB31D7">
      <w:pPr>
        <w:pStyle w:val="Reference"/>
        <w:rPr>
          <w:sz w:val="20"/>
        </w:rPr>
      </w:pPr>
      <w:r>
        <w:rPr>
          <w:sz w:val="20"/>
        </w:rPr>
        <w:t xml:space="preserve">National Environmental Management Act No </w:t>
      </w:r>
      <w:r w:rsidR="0020240D" w:rsidRPr="00EA7119">
        <w:rPr>
          <w:sz w:val="20"/>
        </w:rPr>
        <w:t>107 of 1998</w:t>
      </w:r>
    </w:p>
    <w:p w14:paraId="7D145C6B" w14:textId="77777777" w:rsidR="00BD6884" w:rsidRDefault="00161D18" w:rsidP="00BD6884">
      <w:pPr>
        <w:pStyle w:val="Reference"/>
        <w:rPr>
          <w:sz w:val="20"/>
        </w:rPr>
      </w:pPr>
      <w:r>
        <w:rPr>
          <w:sz w:val="20"/>
        </w:rPr>
        <w:t>240-62946386 Vehicle &amp; Driver Safety Management Procedure</w:t>
      </w:r>
    </w:p>
    <w:p w14:paraId="112A759A" w14:textId="77777777" w:rsidR="00BD6884" w:rsidRDefault="00BD6884" w:rsidP="00BD6884">
      <w:pPr>
        <w:pStyle w:val="Reference"/>
        <w:rPr>
          <w:sz w:val="20"/>
        </w:rPr>
      </w:pPr>
      <w:r w:rsidRPr="00BD6884">
        <w:rPr>
          <w:sz w:val="20"/>
        </w:rPr>
        <w:t xml:space="preserve">32-1034 </w:t>
      </w:r>
      <w:r w:rsidRPr="00BD6884">
        <w:rPr>
          <w:noProof/>
          <w:sz w:val="20"/>
        </w:rPr>
        <w:t>Eskom Procurement and Supply Management Procedure.</w:t>
      </w:r>
    </w:p>
    <w:p w14:paraId="24EE4AD2" w14:textId="77777777" w:rsidR="009C3F9F" w:rsidRPr="00642F14" w:rsidRDefault="009C3F9F" w:rsidP="00BD6884">
      <w:pPr>
        <w:pStyle w:val="Reference"/>
        <w:rPr>
          <w:sz w:val="20"/>
        </w:rPr>
      </w:pPr>
      <w:r w:rsidRPr="00642F14">
        <w:rPr>
          <w:noProof/>
          <w:sz w:val="20"/>
        </w:rPr>
        <w:t xml:space="preserve">Basic Conditions of Employment Act </w:t>
      </w:r>
      <w:r w:rsidR="00642F14" w:rsidRPr="00642F14">
        <w:rPr>
          <w:noProof/>
          <w:sz w:val="20"/>
        </w:rPr>
        <w:t>75 of 1997</w:t>
      </w:r>
    </w:p>
    <w:p w14:paraId="64B924C4" w14:textId="77777777" w:rsidR="009C3F9F" w:rsidRPr="00642F14" w:rsidRDefault="009C3F9F" w:rsidP="00BD6884">
      <w:pPr>
        <w:pStyle w:val="Reference"/>
        <w:rPr>
          <w:sz w:val="20"/>
        </w:rPr>
      </w:pPr>
      <w:r w:rsidRPr="00642F14">
        <w:rPr>
          <w:noProof/>
          <w:sz w:val="20"/>
        </w:rPr>
        <w:t xml:space="preserve">National Road Traffic Act </w:t>
      </w:r>
      <w:r w:rsidR="00642F14" w:rsidRPr="00642F14">
        <w:rPr>
          <w:noProof/>
          <w:sz w:val="20"/>
        </w:rPr>
        <w:t>93 of 1996</w:t>
      </w:r>
    </w:p>
    <w:p w14:paraId="2DC4622C" w14:textId="77777777" w:rsidR="00AE10E2" w:rsidRDefault="00AE10E2" w:rsidP="00BD6884">
      <w:pPr>
        <w:pStyle w:val="Reference"/>
        <w:rPr>
          <w:sz w:val="20"/>
        </w:rPr>
      </w:pPr>
      <w:r w:rsidRPr="00642F14">
        <w:rPr>
          <w:noProof/>
          <w:sz w:val="20"/>
        </w:rPr>
        <w:t xml:space="preserve">32-37 Eskom Substance Abuse </w:t>
      </w:r>
      <w:r w:rsidR="00642F14" w:rsidRPr="00642F14">
        <w:rPr>
          <w:noProof/>
          <w:sz w:val="20"/>
        </w:rPr>
        <w:t>P</w:t>
      </w:r>
      <w:r w:rsidRPr="00642F14">
        <w:rPr>
          <w:noProof/>
          <w:sz w:val="20"/>
        </w:rPr>
        <w:t>rocedure</w:t>
      </w:r>
    </w:p>
    <w:p w14:paraId="61F70C32" w14:textId="77777777" w:rsidR="00CC1C9A" w:rsidRPr="00642F14" w:rsidRDefault="005F4089" w:rsidP="00BD6884">
      <w:pPr>
        <w:pStyle w:val="Reference"/>
        <w:rPr>
          <w:sz w:val="20"/>
        </w:rPr>
      </w:pPr>
      <w:r>
        <w:rPr>
          <w:noProof/>
          <w:sz w:val="20"/>
        </w:rPr>
        <w:lastRenderedPageBreak/>
        <w:t>Safety, Health and Environmental</w:t>
      </w:r>
      <w:r w:rsidR="00CC1C9A">
        <w:rPr>
          <w:noProof/>
          <w:sz w:val="20"/>
        </w:rPr>
        <w:t xml:space="preserve"> Specification</w:t>
      </w:r>
    </w:p>
    <w:p w14:paraId="5D9BCEAD" w14:textId="77777777" w:rsidR="00BD6884" w:rsidRPr="00756CCD" w:rsidRDefault="00BD6884" w:rsidP="00BD6884">
      <w:pPr>
        <w:pStyle w:val="Reference"/>
        <w:numPr>
          <w:ilvl w:val="0"/>
          <w:numId w:val="0"/>
        </w:numPr>
        <w:ind w:left="567"/>
        <w:rPr>
          <w:sz w:val="20"/>
        </w:rPr>
      </w:pPr>
    </w:p>
    <w:p w14:paraId="3D54ADFF" w14:textId="77777777" w:rsidR="002F524A" w:rsidRDefault="002F524A">
      <w:pPr>
        <w:pStyle w:val="Heading3"/>
        <w:rPr>
          <w:rFonts w:hint="eastAsia"/>
        </w:rPr>
      </w:pPr>
      <w:bookmarkStart w:id="25" w:name="_Toc240711563"/>
      <w:r>
        <w:t>Informative</w:t>
      </w:r>
      <w:bookmarkEnd w:id="25"/>
    </w:p>
    <w:p w14:paraId="4DCB0FCE" w14:textId="4DC4507E" w:rsidR="0020240D" w:rsidRPr="004C3A54" w:rsidRDefault="0020240D" w:rsidP="004C3A54">
      <w:pPr>
        <w:pStyle w:val="Reference"/>
        <w:keepLines/>
        <w:numPr>
          <w:ilvl w:val="0"/>
          <w:numId w:val="26"/>
        </w:numPr>
        <w:tabs>
          <w:tab w:val="left" w:pos="680"/>
          <w:tab w:val="num" w:pos="964"/>
          <w:tab w:val="left" w:pos="1020"/>
          <w:tab w:val="left" w:pos="1361"/>
          <w:tab w:val="left" w:pos="1701"/>
          <w:tab w:val="left" w:pos="2041"/>
          <w:tab w:val="left" w:pos="2721"/>
          <w:tab w:val="left" w:pos="3061"/>
          <w:tab w:val="left" w:pos="3402"/>
        </w:tabs>
        <w:spacing w:before="40" w:after="20"/>
        <w:ind w:left="964"/>
        <w:jc w:val="left"/>
        <w:rPr>
          <w:sz w:val="20"/>
        </w:rPr>
      </w:pPr>
      <w:r w:rsidRPr="00EA7119">
        <w:rPr>
          <w:sz w:val="20"/>
        </w:rPr>
        <w:t>Constitution of the Republic of South Africa Act No. 108 of 1996</w:t>
      </w:r>
    </w:p>
    <w:p w14:paraId="022A29E1" w14:textId="4E38D95A" w:rsidR="001721B5" w:rsidRDefault="001721B5" w:rsidP="00831EB2">
      <w:pPr>
        <w:pStyle w:val="Reference"/>
        <w:keepLines/>
        <w:numPr>
          <w:ilvl w:val="0"/>
          <w:numId w:val="26"/>
        </w:numPr>
        <w:tabs>
          <w:tab w:val="left" w:pos="680"/>
          <w:tab w:val="num" w:pos="964"/>
          <w:tab w:val="left" w:pos="1020"/>
          <w:tab w:val="left" w:pos="1361"/>
          <w:tab w:val="left" w:pos="1701"/>
          <w:tab w:val="left" w:pos="2041"/>
          <w:tab w:val="left" w:pos="2721"/>
          <w:tab w:val="left" w:pos="3061"/>
          <w:tab w:val="left" w:pos="3402"/>
        </w:tabs>
        <w:spacing w:before="40" w:after="20"/>
        <w:ind w:left="964"/>
        <w:jc w:val="left"/>
        <w:rPr>
          <w:sz w:val="20"/>
        </w:rPr>
      </w:pPr>
      <w:r w:rsidRPr="0020240D">
        <w:rPr>
          <w:sz w:val="20"/>
        </w:rPr>
        <w:t>240-</w:t>
      </w:r>
      <w:r w:rsidR="00442F46" w:rsidRPr="0020240D">
        <w:rPr>
          <w:sz w:val="20"/>
        </w:rPr>
        <w:t>62196227</w:t>
      </w:r>
      <w:r w:rsidRPr="0020240D">
        <w:rPr>
          <w:sz w:val="20"/>
        </w:rPr>
        <w:t xml:space="preserve"> Eskom Life Saving Rules</w:t>
      </w:r>
    </w:p>
    <w:p w14:paraId="4BA8A355" w14:textId="7770A523" w:rsidR="00851C6B" w:rsidRPr="00274949" w:rsidRDefault="00161D18" w:rsidP="00274949">
      <w:pPr>
        <w:pStyle w:val="Reference"/>
        <w:keepLines/>
        <w:numPr>
          <w:ilvl w:val="0"/>
          <w:numId w:val="26"/>
        </w:numPr>
        <w:tabs>
          <w:tab w:val="left" w:pos="680"/>
          <w:tab w:val="num" w:pos="964"/>
          <w:tab w:val="left" w:pos="1020"/>
          <w:tab w:val="left" w:pos="1361"/>
          <w:tab w:val="left" w:pos="1701"/>
          <w:tab w:val="left" w:pos="2041"/>
          <w:tab w:val="left" w:pos="2721"/>
          <w:tab w:val="left" w:pos="3061"/>
          <w:tab w:val="left" w:pos="3402"/>
        </w:tabs>
        <w:spacing w:before="40" w:after="20"/>
        <w:ind w:left="964"/>
        <w:jc w:val="left"/>
        <w:rPr>
          <w:sz w:val="20"/>
        </w:rPr>
      </w:pPr>
      <w:r>
        <w:rPr>
          <w:sz w:val="20"/>
        </w:rPr>
        <w:t>32-345 Eskom Vehicle Specifications</w:t>
      </w:r>
    </w:p>
    <w:p w14:paraId="1F8ED01E" w14:textId="77777777" w:rsidR="00FE3A9F" w:rsidRPr="00FE3A9F" w:rsidRDefault="00FE3A9F" w:rsidP="00831EB2">
      <w:pPr>
        <w:pStyle w:val="Reference"/>
        <w:keepLines/>
        <w:numPr>
          <w:ilvl w:val="0"/>
          <w:numId w:val="26"/>
        </w:numPr>
        <w:tabs>
          <w:tab w:val="left" w:pos="680"/>
          <w:tab w:val="num" w:pos="964"/>
          <w:tab w:val="left" w:pos="1020"/>
          <w:tab w:val="left" w:pos="1361"/>
          <w:tab w:val="left" w:pos="1701"/>
          <w:tab w:val="left" w:pos="2041"/>
          <w:tab w:val="left" w:pos="2721"/>
          <w:tab w:val="left" w:pos="3061"/>
          <w:tab w:val="left" w:pos="3402"/>
        </w:tabs>
        <w:spacing w:before="40" w:after="20"/>
        <w:ind w:left="964"/>
        <w:jc w:val="left"/>
        <w:rPr>
          <w:sz w:val="20"/>
        </w:rPr>
      </w:pPr>
      <w:r>
        <w:rPr>
          <w:sz w:val="20"/>
          <w:lang w:val="en-ZA" w:eastAsia="zh-TW"/>
        </w:rPr>
        <w:t>SANS 10140 Identification of Colour Marking</w:t>
      </w:r>
    </w:p>
    <w:p w14:paraId="44D2D961" w14:textId="77777777" w:rsidR="00FE3A9F" w:rsidRDefault="00FE3A9F" w:rsidP="00831EB2">
      <w:pPr>
        <w:pStyle w:val="Reference"/>
        <w:keepLines/>
        <w:numPr>
          <w:ilvl w:val="0"/>
          <w:numId w:val="26"/>
        </w:numPr>
        <w:tabs>
          <w:tab w:val="left" w:pos="680"/>
          <w:tab w:val="num" w:pos="964"/>
          <w:tab w:val="left" w:pos="1020"/>
          <w:tab w:val="left" w:pos="1361"/>
          <w:tab w:val="left" w:pos="1701"/>
          <w:tab w:val="left" w:pos="2041"/>
          <w:tab w:val="left" w:pos="2721"/>
          <w:tab w:val="left" w:pos="3061"/>
          <w:tab w:val="left" w:pos="3402"/>
        </w:tabs>
        <w:spacing w:before="40" w:after="20"/>
        <w:ind w:left="964"/>
        <w:jc w:val="left"/>
        <w:rPr>
          <w:sz w:val="20"/>
        </w:rPr>
      </w:pPr>
      <w:r>
        <w:rPr>
          <w:sz w:val="20"/>
        </w:rPr>
        <w:t>SANS 1186 Symbolic Safety Signs</w:t>
      </w:r>
    </w:p>
    <w:p w14:paraId="0B7BE55C" w14:textId="40C655F9" w:rsidR="00EC2C91" w:rsidRPr="00802B8B" w:rsidRDefault="00FE3A9F" w:rsidP="00802B8B">
      <w:pPr>
        <w:pStyle w:val="Reference"/>
        <w:keepLines/>
        <w:numPr>
          <w:ilvl w:val="0"/>
          <w:numId w:val="26"/>
        </w:numPr>
        <w:tabs>
          <w:tab w:val="left" w:pos="680"/>
          <w:tab w:val="num" w:pos="964"/>
          <w:tab w:val="left" w:pos="1020"/>
          <w:tab w:val="left" w:pos="1361"/>
          <w:tab w:val="left" w:pos="1701"/>
          <w:tab w:val="left" w:pos="2041"/>
          <w:tab w:val="left" w:pos="2721"/>
          <w:tab w:val="left" w:pos="3061"/>
          <w:tab w:val="left" w:pos="3402"/>
        </w:tabs>
        <w:spacing w:before="40" w:after="20"/>
        <w:ind w:left="964"/>
        <w:jc w:val="left"/>
        <w:rPr>
          <w:sz w:val="20"/>
        </w:rPr>
      </w:pPr>
      <w:r>
        <w:rPr>
          <w:sz w:val="20"/>
        </w:rPr>
        <w:t>SANS 1091 National Colour Standard</w:t>
      </w:r>
    </w:p>
    <w:p w14:paraId="2B1AA44F" w14:textId="7F2D2931" w:rsidR="0003680B" w:rsidRPr="00EC2C91" w:rsidRDefault="00CC25F7" w:rsidP="00831EB2">
      <w:pPr>
        <w:pStyle w:val="Reference"/>
        <w:keepLines/>
        <w:numPr>
          <w:ilvl w:val="0"/>
          <w:numId w:val="26"/>
        </w:numPr>
        <w:tabs>
          <w:tab w:val="left" w:pos="680"/>
          <w:tab w:val="num" w:pos="964"/>
          <w:tab w:val="left" w:pos="1020"/>
          <w:tab w:val="left" w:pos="1361"/>
          <w:tab w:val="left" w:pos="1701"/>
          <w:tab w:val="left" w:pos="2041"/>
          <w:tab w:val="left" w:pos="2721"/>
          <w:tab w:val="left" w:pos="3061"/>
          <w:tab w:val="left" w:pos="3402"/>
        </w:tabs>
        <w:spacing w:before="40" w:after="20"/>
        <w:ind w:left="964"/>
        <w:jc w:val="left"/>
        <w:rPr>
          <w:sz w:val="20"/>
        </w:rPr>
      </w:pPr>
      <w:r>
        <w:rPr>
          <w:sz w:val="20"/>
        </w:rPr>
        <w:t>SANS</w:t>
      </w:r>
      <w:r w:rsidR="00B057A6">
        <w:rPr>
          <w:sz w:val="20"/>
        </w:rPr>
        <w:t xml:space="preserve"> </w:t>
      </w:r>
      <w:r w:rsidR="00D9072C" w:rsidRPr="00D9072C">
        <w:rPr>
          <w:sz w:val="20"/>
        </w:rPr>
        <w:t>10142-1:2020</w:t>
      </w:r>
      <w:r w:rsidR="00982789">
        <w:rPr>
          <w:sz w:val="20"/>
        </w:rPr>
        <w:t xml:space="preserve"> Standard for Calibration of Electrical Equipment</w:t>
      </w:r>
    </w:p>
    <w:p w14:paraId="381E32C8" w14:textId="77777777" w:rsidR="002F524A" w:rsidRDefault="002F524A" w:rsidP="00F536B2">
      <w:pPr>
        <w:pStyle w:val="Heading3"/>
        <w:rPr>
          <w:rFonts w:hint="eastAsia"/>
        </w:rPr>
      </w:pPr>
      <w:bookmarkStart w:id="26" w:name="_Toc240711564"/>
      <w:bookmarkStart w:id="27" w:name="_Toc368379574"/>
      <w:r>
        <w:t>Definitions</w:t>
      </w:r>
      <w:bookmarkEnd w:id="26"/>
      <w:bookmarkEnd w:id="27"/>
    </w:p>
    <w:tbl>
      <w:tblPr>
        <w:tblW w:w="9638" w:type="dxa"/>
        <w:tblInd w:w="1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47"/>
        <w:gridCol w:w="7091"/>
      </w:tblGrid>
      <w:tr w:rsidR="00D0556F" w:rsidRPr="00570DCA" w14:paraId="7C68223D" w14:textId="77777777" w:rsidTr="00D0556F">
        <w:trPr>
          <w:cantSplit/>
          <w:tblHeader/>
        </w:trPr>
        <w:tc>
          <w:tcPr>
            <w:tcW w:w="2547" w:type="dxa"/>
            <w:shd w:val="clear" w:color="auto" w:fill="auto"/>
            <w:vAlign w:val="center"/>
          </w:tcPr>
          <w:p w14:paraId="798EF274" w14:textId="77777777" w:rsidR="00D0556F" w:rsidRPr="00FC2C26" w:rsidRDefault="00D0556F" w:rsidP="00D0556F">
            <w:pPr>
              <w:pStyle w:val="TableHeadingCentre"/>
              <w:rPr>
                <w:sz w:val="20"/>
              </w:rPr>
            </w:pPr>
            <w:r w:rsidRPr="00FC2C26">
              <w:rPr>
                <w:sz w:val="20"/>
              </w:rPr>
              <w:t>Definition</w:t>
            </w:r>
          </w:p>
        </w:tc>
        <w:tc>
          <w:tcPr>
            <w:tcW w:w="7091" w:type="dxa"/>
            <w:shd w:val="clear" w:color="auto" w:fill="auto"/>
            <w:vAlign w:val="center"/>
          </w:tcPr>
          <w:p w14:paraId="7BF83723" w14:textId="77777777" w:rsidR="00D0556F" w:rsidRPr="00FC2C26" w:rsidRDefault="00D0556F" w:rsidP="00D0556F">
            <w:pPr>
              <w:pStyle w:val="TableHeadingCentre"/>
              <w:rPr>
                <w:sz w:val="20"/>
              </w:rPr>
            </w:pPr>
            <w:bookmarkStart w:id="28" w:name="_kt352385097002"/>
            <w:bookmarkStart w:id="29" w:name="_kt352385097403"/>
            <w:bookmarkStart w:id="30" w:name="_kn352385120203"/>
            <w:bookmarkEnd w:id="28"/>
            <w:bookmarkEnd w:id="29"/>
            <w:bookmarkEnd w:id="30"/>
            <w:r w:rsidRPr="00FC2C26">
              <w:rPr>
                <w:sz w:val="20"/>
              </w:rPr>
              <w:t>Explanation</w:t>
            </w:r>
          </w:p>
        </w:tc>
        <w:bookmarkStart w:id="31" w:name="_kt352385097003"/>
        <w:bookmarkStart w:id="32" w:name="_kt352385097404"/>
        <w:bookmarkStart w:id="33" w:name="_kn352385120204"/>
        <w:bookmarkEnd w:id="31"/>
        <w:bookmarkEnd w:id="32"/>
        <w:bookmarkEnd w:id="33"/>
      </w:tr>
      <w:tr w:rsidR="007C013E" w:rsidRPr="00570DCA" w14:paraId="4E3D3EE0" w14:textId="77777777" w:rsidTr="00D0556F">
        <w:trPr>
          <w:cantSplit/>
        </w:trPr>
        <w:tc>
          <w:tcPr>
            <w:tcW w:w="2547" w:type="dxa"/>
            <w:shd w:val="clear" w:color="auto" w:fill="auto"/>
          </w:tcPr>
          <w:p w14:paraId="41F666FC" w14:textId="77777777" w:rsidR="007C013E" w:rsidRPr="007E6651" w:rsidRDefault="001E1929" w:rsidP="00D0556F">
            <w:pPr>
              <w:pStyle w:val="TableBodyLeft"/>
              <w:keepNext/>
              <w:rPr>
                <w:rStyle w:val="Instruction"/>
                <w:b/>
                <w:color w:val="auto"/>
              </w:rPr>
            </w:pPr>
            <w:r w:rsidRPr="007E6651">
              <w:rPr>
                <w:rStyle w:val="Instruction"/>
                <w:b/>
                <w:color w:val="auto"/>
              </w:rPr>
              <w:t>Contractor</w:t>
            </w:r>
            <w:r w:rsidR="007E6651">
              <w:rPr>
                <w:rStyle w:val="Instruction"/>
                <w:b/>
                <w:color w:val="auto"/>
              </w:rPr>
              <w:t xml:space="preserve"> – includes appointed contractor</w:t>
            </w:r>
          </w:p>
        </w:tc>
        <w:tc>
          <w:tcPr>
            <w:tcW w:w="7091" w:type="dxa"/>
            <w:shd w:val="clear" w:color="auto" w:fill="auto"/>
          </w:tcPr>
          <w:p w14:paraId="24D9AFE2" w14:textId="77777777" w:rsidR="007C013E" w:rsidRPr="007E6651" w:rsidRDefault="001E1929" w:rsidP="00671544">
            <w:pPr>
              <w:pStyle w:val="TableBodyLeft"/>
              <w:keepNext/>
              <w:rPr>
                <w:lang w:val="en-ZA"/>
              </w:rPr>
            </w:pPr>
            <w:r w:rsidRPr="007E6651">
              <w:rPr>
                <w:rStyle w:val="Instruction"/>
                <w:color w:val="auto"/>
              </w:rPr>
              <w:t>means an employer as defined in section 1 of the Act who performs con</w:t>
            </w:r>
            <w:r w:rsidR="00671544">
              <w:rPr>
                <w:rStyle w:val="Instruction"/>
                <w:color w:val="auto"/>
              </w:rPr>
              <w:t>tract</w:t>
            </w:r>
            <w:r w:rsidRPr="007E6651">
              <w:rPr>
                <w:rStyle w:val="Instruction"/>
                <w:color w:val="auto"/>
              </w:rPr>
              <w:t xml:space="preserve"> work and includes principal contractors</w:t>
            </w:r>
          </w:p>
        </w:tc>
      </w:tr>
      <w:tr w:rsidR="00D0556F" w:rsidRPr="00570DCA" w14:paraId="3D9089AA" w14:textId="77777777" w:rsidTr="00D0556F">
        <w:trPr>
          <w:cantSplit/>
        </w:trPr>
        <w:tc>
          <w:tcPr>
            <w:tcW w:w="2547" w:type="dxa"/>
            <w:shd w:val="clear" w:color="auto" w:fill="auto"/>
          </w:tcPr>
          <w:p w14:paraId="1EA2060C" w14:textId="77777777" w:rsidR="00D0556F" w:rsidRPr="007E6651" w:rsidRDefault="001E1929" w:rsidP="00D0556F">
            <w:pPr>
              <w:pStyle w:val="TableBodyLeft"/>
              <w:keepNext/>
              <w:rPr>
                <w:rStyle w:val="Instruction"/>
                <w:b/>
                <w:color w:val="auto"/>
              </w:rPr>
            </w:pPr>
            <w:bookmarkStart w:id="34" w:name="_kt352385097004"/>
            <w:bookmarkStart w:id="35" w:name="_kt352385097405"/>
            <w:bookmarkStart w:id="36" w:name="_kn352385120205"/>
            <w:bookmarkStart w:id="37" w:name="_kn352385120208"/>
            <w:bookmarkEnd w:id="34"/>
            <w:bookmarkEnd w:id="35"/>
            <w:bookmarkEnd w:id="36"/>
            <w:bookmarkEnd w:id="37"/>
            <w:r w:rsidRPr="007E6651">
              <w:rPr>
                <w:rStyle w:val="Instruction"/>
                <w:b/>
                <w:color w:val="auto"/>
              </w:rPr>
              <w:t>Health and safety file</w:t>
            </w:r>
          </w:p>
        </w:tc>
        <w:tc>
          <w:tcPr>
            <w:tcW w:w="7091" w:type="dxa"/>
            <w:shd w:val="clear" w:color="auto" w:fill="auto"/>
          </w:tcPr>
          <w:p w14:paraId="48CEB8B3" w14:textId="77777777" w:rsidR="00D0556F" w:rsidRPr="007E6651" w:rsidRDefault="001E1929" w:rsidP="00D0556F">
            <w:pPr>
              <w:pStyle w:val="TableBodyLeft"/>
              <w:keepNext/>
              <w:rPr>
                <w:rStyle w:val="Instruction"/>
                <w:color w:val="auto"/>
              </w:rPr>
            </w:pPr>
            <w:bookmarkStart w:id="38" w:name="_kn352385120209"/>
            <w:bookmarkEnd w:id="38"/>
            <w:r w:rsidRPr="007E6651">
              <w:rPr>
                <w:rStyle w:val="Instruction"/>
                <w:color w:val="auto"/>
              </w:rPr>
              <w:t>(OHS Act) means a file or other record in permanent form, containing the information required as contemplated in these (the Construction Regulations)</w:t>
            </w:r>
          </w:p>
        </w:tc>
        <w:bookmarkStart w:id="39" w:name="_kn352385120210"/>
        <w:bookmarkEnd w:id="39"/>
      </w:tr>
      <w:tr w:rsidR="00D0556F" w:rsidRPr="00570DCA" w14:paraId="2FDB50FD" w14:textId="77777777" w:rsidTr="00D0556F">
        <w:trPr>
          <w:cantSplit/>
        </w:trPr>
        <w:tc>
          <w:tcPr>
            <w:tcW w:w="2547" w:type="dxa"/>
            <w:shd w:val="clear" w:color="auto" w:fill="auto"/>
          </w:tcPr>
          <w:p w14:paraId="6CFE020A" w14:textId="77777777" w:rsidR="00D0556F" w:rsidRPr="007E6651" w:rsidRDefault="001E1929" w:rsidP="00D0556F">
            <w:pPr>
              <w:pStyle w:val="TableBodyLeft"/>
              <w:keepNext/>
              <w:rPr>
                <w:rStyle w:val="Instruction"/>
                <w:b/>
                <w:color w:val="auto"/>
              </w:rPr>
            </w:pPr>
            <w:r w:rsidRPr="007E6651">
              <w:rPr>
                <w:rStyle w:val="Instruction"/>
                <w:b/>
                <w:color w:val="auto"/>
              </w:rPr>
              <w:t>Health and safety plan</w:t>
            </w:r>
          </w:p>
        </w:tc>
        <w:tc>
          <w:tcPr>
            <w:tcW w:w="7091" w:type="dxa"/>
            <w:shd w:val="clear" w:color="auto" w:fill="auto"/>
          </w:tcPr>
          <w:p w14:paraId="67A13E2E" w14:textId="77777777" w:rsidR="00D0556F" w:rsidRPr="007E6651" w:rsidRDefault="00671544" w:rsidP="00D0556F">
            <w:pPr>
              <w:pStyle w:val="TableBodyLeft"/>
              <w:keepNext/>
              <w:rPr>
                <w:rStyle w:val="Instruction"/>
                <w:color w:val="auto"/>
              </w:rPr>
            </w:pPr>
            <w:r>
              <w:rPr>
                <w:rStyle w:val="Instruction"/>
                <w:color w:val="auto"/>
              </w:rPr>
              <w:t>(</w:t>
            </w:r>
            <w:r w:rsidR="001E1929" w:rsidRPr="007E6651">
              <w:rPr>
                <w:rStyle w:val="Instruction"/>
                <w:color w:val="auto"/>
              </w:rPr>
              <w:t>OHS Act) means a document plan that addresses hazards identified and includes safe work procedures to mitigate, reduce, or control hazards identified</w:t>
            </w:r>
          </w:p>
        </w:tc>
      </w:tr>
      <w:tr w:rsidR="001E1929" w:rsidRPr="00570DCA" w14:paraId="52B6BC03" w14:textId="77777777" w:rsidTr="00D0556F">
        <w:trPr>
          <w:cantSplit/>
        </w:trPr>
        <w:tc>
          <w:tcPr>
            <w:tcW w:w="2547" w:type="dxa"/>
            <w:shd w:val="clear" w:color="auto" w:fill="auto"/>
          </w:tcPr>
          <w:p w14:paraId="0BBED16E" w14:textId="77777777" w:rsidR="001E1929" w:rsidRPr="007E6651" w:rsidRDefault="001E1929" w:rsidP="00D0556F">
            <w:pPr>
              <w:pStyle w:val="TableBodyLeft"/>
              <w:keepNext/>
              <w:rPr>
                <w:rStyle w:val="Instruction"/>
                <w:b/>
                <w:color w:val="auto"/>
              </w:rPr>
            </w:pPr>
            <w:r w:rsidRPr="007E6651">
              <w:rPr>
                <w:rStyle w:val="Instruction"/>
                <w:b/>
                <w:color w:val="auto"/>
              </w:rPr>
              <w:t>Health and safety specification</w:t>
            </w:r>
          </w:p>
        </w:tc>
        <w:tc>
          <w:tcPr>
            <w:tcW w:w="7091" w:type="dxa"/>
            <w:shd w:val="clear" w:color="auto" w:fill="auto"/>
          </w:tcPr>
          <w:p w14:paraId="3275226F" w14:textId="77777777" w:rsidR="001E1929" w:rsidRPr="007E6651" w:rsidRDefault="001E1929" w:rsidP="00671544">
            <w:pPr>
              <w:pStyle w:val="TableBodyLeft"/>
              <w:keepNext/>
              <w:rPr>
                <w:rStyle w:val="Instruction"/>
                <w:color w:val="auto"/>
              </w:rPr>
            </w:pPr>
            <w:r w:rsidRPr="007E6651">
              <w:rPr>
                <w:rStyle w:val="Instruction"/>
                <w:color w:val="auto"/>
              </w:rPr>
              <w:t>means a document specification of all health and safety requirements pertaining to associated works on a con</w:t>
            </w:r>
            <w:r w:rsidR="00671544">
              <w:rPr>
                <w:rStyle w:val="Instruction"/>
                <w:color w:val="auto"/>
              </w:rPr>
              <w:t>tract</w:t>
            </w:r>
            <w:r w:rsidRPr="007E6651">
              <w:rPr>
                <w:rStyle w:val="Instruction"/>
                <w:color w:val="auto"/>
              </w:rPr>
              <w:t xml:space="preserve"> site, so as to ensure the health and safety of persons.</w:t>
            </w:r>
          </w:p>
        </w:tc>
      </w:tr>
      <w:tr w:rsidR="001E1929" w:rsidRPr="00570DCA" w14:paraId="48A4E3A8" w14:textId="77777777" w:rsidTr="00D0556F">
        <w:trPr>
          <w:cantSplit/>
        </w:trPr>
        <w:tc>
          <w:tcPr>
            <w:tcW w:w="2547" w:type="dxa"/>
            <w:shd w:val="clear" w:color="auto" w:fill="auto"/>
          </w:tcPr>
          <w:p w14:paraId="4757A810" w14:textId="77777777" w:rsidR="001E1929" w:rsidRPr="007E6651" w:rsidRDefault="001E1929" w:rsidP="00D0556F">
            <w:pPr>
              <w:pStyle w:val="TableBodyLeft"/>
              <w:keepNext/>
              <w:rPr>
                <w:rStyle w:val="Instruction"/>
                <w:b/>
                <w:color w:val="auto"/>
              </w:rPr>
            </w:pPr>
            <w:r w:rsidRPr="007E6651">
              <w:rPr>
                <w:rStyle w:val="Instruction"/>
                <w:b/>
                <w:color w:val="auto"/>
              </w:rPr>
              <w:t>Health and safety requirements</w:t>
            </w:r>
          </w:p>
        </w:tc>
        <w:tc>
          <w:tcPr>
            <w:tcW w:w="7091" w:type="dxa"/>
            <w:shd w:val="clear" w:color="auto" w:fill="auto"/>
          </w:tcPr>
          <w:p w14:paraId="08D75A03" w14:textId="77777777" w:rsidR="001E1929" w:rsidRPr="007E6651" w:rsidRDefault="001E1929" w:rsidP="005C0B82">
            <w:pPr>
              <w:pStyle w:val="TableBodyLeft"/>
              <w:keepNext/>
              <w:rPr>
                <w:rStyle w:val="Instruction"/>
                <w:color w:val="auto"/>
              </w:rPr>
            </w:pPr>
            <w:r w:rsidRPr="007E6651">
              <w:rPr>
                <w:rStyle w:val="Instruction"/>
                <w:color w:val="auto"/>
              </w:rPr>
              <w:t>means comprehensive health and safety requirements for a contract, project, site, and scope of work.  This specification is intended to ensure the health and safety of persons, both workers and the public, and the duty of care to the environment.  The health and safety requirements must be specific to each contract, project, site, and scope of work</w:t>
            </w:r>
          </w:p>
        </w:tc>
      </w:tr>
      <w:tr w:rsidR="001E1929" w:rsidRPr="00570DCA" w14:paraId="3E381C84" w14:textId="77777777" w:rsidTr="00D0556F">
        <w:trPr>
          <w:cantSplit/>
        </w:trPr>
        <w:tc>
          <w:tcPr>
            <w:tcW w:w="2547" w:type="dxa"/>
            <w:shd w:val="clear" w:color="auto" w:fill="auto"/>
          </w:tcPr>
          <w:p w14:paraId="78BE7134" w14:textId="77777777" w:rsidR="001E1929" w:rsidRPr="007E6651" w:rsidRDefault="001E1929" w:rsidP="005C0B82">
            <w:pPr>
              <w:pStyle w:val="TableBodyLeft"/>
              <w:keepNext/>
              <w:rPr>
                <w:rStyle w:val="Instruction"/>
                <w:b/>
                <w:color w:val="auto"/>
              </w:rPr>
            </w:pPr>
            <w:r w:rsidRPr="007E6651">
              <w:rPr>
                <w:rStyle w:val="Instruction"/>
                <w:b/>
                <w:color w:val="auto"/>
              </w:rPr>
              <w:t>Medical Certificate of fitness</w:t>
            </w:r>
          </w:p>
        </w:tc>
        <w:tc>
          <w:tcPr>
            <w:tcW w:w="7091" w:type="dxa"/>
            <w:shd w:val="clear" w:color="auto" w:fill="auto"/>
          </w:tcPr>
          <w:p w14:paraId="3D09DB8A" w14:textId="77777777" w:rsidR="001E1929" w:rsidRPr="007E6651" w:rsidRDefault="001E1929" w:rsidP="005C0B82">
            <w:pPr>
              <w:pStyle w:val="TableBodyLeft"/>
              <w:keepNext/>
              <w:rPr>
                <w:rStyle w:val="Instruction"/>
                <w:color w:val="auto"/>
              </w:rPr>
            </w:pPr>
            <w:r w:rsidRPr="007E6651">
              <w:rPr>
                <w:rStyle w:val="Instruction"/>
                <w:color w:val="auto"/>
              </w:rPr>
              <w:t>(OHS Act) means a certificate valid for one year, issued by an occupational health practitioner, issued in terms of the regulations, whom shall be registered with the Health Professions Council of South Africa</w:t>
            </w:r>
          </w:p>
        </w:tc>
      </w:tr>
      <w:tr w:rsidR="001E1929" w:rsidRPr="00570DCA" w14:paraId="6E826577" w14:textId="77777777" w:rsidTr="00D0556F">
        <w:trPr>
          <w:cantSplit/>
        </w:trPr>
        <w:tc>
          <w:tcPr>
            <w:tcW w:w="2547" w:type="dxa"/>
            <w:shd w:val="clear" w:color="auto" w:fill="auto"/>
          </w:tcPr>
          <w:p w14:paraId="09AAD690" w14:textId="77777777" w:rsidR="001E1929" w:rsidRPr="007E6651" w:rsidRDefault="001E1929" w:rsidP="005C0B82">
            <w:pPr>
              <w:pStyle w:val="TableBodyLeft"/>
              <w:keepNext/>
              <w:rPr>
                <w:rStyle w:val="Instruction"/>
                <w:b/>
                <w:color w:val="auto"/>
              </w:rPr>
            </w:pPr>
            <w:r w:rsidRPr="007E6651">
              <w:rPr>
                <w:rStyle w:val="Instruction"/>
                <w:b/>
                <w:color w:val="auto"/>
              </w:rPr>
              <w:t>Medical surveillance</w:t>
            </w:r>
          </w:p>
        </w:tc>
        <w:tc>
          <w:tcPr>
            <w:tcW w:w="7091" w:type="dxa"/>
            <w:shd w:val="clear" w:color="auto" w:fill="auto"/>
          </w:tcPr>
          <w:p w14:paraId="79F60749" w14:textId="77777777" w:rsidR="001E1929" w:rsidRPr="007E6651" w:rsidRDefault="001E1929" w:rsidP="005C0B82">
            <w:pPr>
              <w:pStyle w:val="TableBodyLeft"/>
              <w:keepNext/>
              <w:rPr>
                <w:rStyle w:val="Instruction"/>
                <w:color w:val="auto"/>
              </w:rPr>
            </w:pPr>
            <w:r w:rsidRPr="007E6651">
              <w:rPr>
                <w:rStyle w:val="Instruction"/>
                <w:color w:val="auto"/>
              </w:rPr>
              <w:t>(OHS Act) means a planned programme or periodic examination (which may include clinical examinations, biological monitoring, or medical tests) of employees by an occupational health practitioner or, in prescribed cases, by an occupational medicine practitioner</w:t>
            </w:r>
          </w:p>
        </w:tc>
      </w:tr>
      <w:tr w:rsidR="001E1929" w:rsidRPr="00570DCA" w14:paraId="4887ED96" w14:textId="77777777" w:rsidTr="00D0556F">
        <w:trPr>
          <w:cantSplit/>
        </w:trPr>
        <w:tc>
          <w:tcPr>
            <w:tcW w:w="2547" w:type="dxa"/>
            <w:shd w:val="clear" w:color="auto" w:fill="auto"/>
          </w:tcPr>
          <w:p w14:paraId="1B7B8071" w14:textId="77777777" w:rsidR="001E1929" w:rsidRPr="007E6651" w:rsidRDefault="001E1929" w:rsidP="005C0B82">
            <w:pPr>
              <w:pStyle w:val="TableBodyLeft"/>
              <w:keepNext/>
              <w:rPr>
                <w:rStyle w:val="Instruction"/>
                <w:b/>
                <w:color w:val="auto"/>
              </w:rPr>
            </w:pPr>
            <w:r w:rsidRPr="007E6651">
              <w:rPr>
                <w:rStyle w:val="Instruction"/>
                <w:b/>
                <w:color w:val="auto"/>
              </w:rPr>
              <w:t>Principal contractor</w:t>
            </w:r>
          </w:p>
        </w:tc>
        <w:tc>
          <w:tcPr>
            <w:tcW w:w="7091" w:type="dxa"/>
            <w:shd w:val="clear" w:color="auto" w:fill="auto"/>
          </w:tcPr>
          <w:p w14:paraId="6BFB2C6A" w14:textId="77777777" w:rsidR="001E1929" w:rsidRPr="007E6651" w:rsidRDefault="001E1929" w:rsidP="001E1929">
            <w:pPr>
              <w:pStyle w:val="TableBodyLeft"/>
              <w:keepNext/>
              <w:rPr>
                <w:rStyle w:val="Instruction"/>
                <w:color w:val="auto"/>
              </w:rPr>
            </w:pPr>
            <w:r w:rsidRPr="007E6651">
              <w:rPr>
                <w:rStyle w:val="Instruction"/>
                <w:color w:val="auto"/>
              </w:rPr>
              <w:t>means an employer, as defined in section 1 of the Act, who performs con</w:t>
            </w:r>
            <w:r w:rsidR="00671544">
              <w:rPr>
                <w:rStyle w:val="Instruction"/>
                <w:color w:val="auto"/>
              </w:rPr>
              <w:t>tract</w:t>
            </w:r>
            <w:r w:rsidRPr="007E6651">
              <w:rPr>
                <w:rStyle w:val="Instruction"/>
                <w:color w:val="auto"/>
              </w:rPr>
              <w:t xml:space="preserve"> work and is appointed by the client to be in overall control and management of a part of, or the whole of, a construction site.</w:t>
            </w:r>
          </w:p>
          <w:p w14:paraId="1DE3D5A5" w14:textId="77777777" w:rsidR="001E1929" w:rsidRPr="007E6651" w:rsidRDefault="001E1929" w:rsidP="005C0B82">
            <w:pPr>
              <w:pStyle w:val="TableBodyLeft"/>
              <w:keepNext/>
              <w:rPr>
                <w:rStyle w:val="Instruction"/>
                <w:color w:val="auto"/>
              </w:rPr>
            </w:pPr>
          </w:p>
        </w:tc>
      </w:tr>
    </w:tbl>
    <w:p w14:paraId="21B27ABF" w14:textId="77777777" w:rsidR="00D0556F" w:rsidRPr="00D0556F" w:rsidRDefault="00D0556F" w:rsidP="00D0556F">
      <w:pPr>
        <w:pStyle w:val="BodyText"/>
      </w:pPr>
    </w:p>
    <w:p w14:paraId="571BB066" w14:textId="77777777" w:rsidR="002F524A" w:rsidRDefault="002F524A">
      <w:pPr>
        <w:pStyle w:val="Heading3"/>
        <w:rPr>
          <w:rFonts w:hint="eastAsia"/>
        </w:rPr>
      </w:pPr>
      <w:bookmarkStart w:id="40" w:name="_Toc240711565"/>
      <w:r>
        <w:t>Classification</w:t>
      </w:r>
      <w:bookmarkEnd w:id="40"/>
    </w:p>
    <w:p w14:paraId="5C4B300A" w14:textId="77777777" w:rsidR="002F524A" w:rsidRPr="009F5C8B" w:rsidRDefault="002F524A">
      <w:pPr>
        <w:pStyle w:val="Heading6"/>
        <w:rPr>
          <w:sz w:val="20"/>
        </w:rPr>
      </w:pPr>
      <w:r w:rsidRPr="009F5C8B">
        <w:rPr>
          <w:rStyle w:val="Emphasis"/>
          <w:sz w:val="20"/>
        </w:rPr>
        <w:t>Controlled disclosure:</w:t>
      </w:r>
      <w:r w:rsidRPr="009F5C8B">
        <w:rPr>
          <w:sz w:val="20"/>
        </w:rPr>
        <w:t xml:space="preserve"> controlled disclosure to external parties (either enforced by law, or discretionary).</w:t>
      </w:r>
    </w:p>
    <w:p w14:paraId="4B7EDA8E" w14:textId="77777777" w:rsidR="002F524A" w:rsidRDefault="002F524A">
      <w:pPr>
        <w:pStyle w:val="Heading2"/>
        <w:rPr>
          <w:rFonts w:hint="eastAsia"/>
        </w:rPr>
      </w:pPr>
      <w:bookmarkStart w:id="41" w:name="_Toc240711566"/>
      <w:bookmarkStart w:id="42" w:name="_Toc368379575"/>
      <w:bookmarkStart w:id="43" w:name="_Toc375560705"/>
      <w:r>
        <w:lastRenderedPageBreak/>
        <w:t>Abbreviations</w:t>
      </w:r>
      <w:bookmarkEnd w:id="41"/>
      <w:bookmarkEnd w:id="42"/>
      <w:bookmarkEnd w:id="43"/>
    </w:p>
    <w:tbl>
      <w:tblPr>
        <w:tblW w:w="10204" w:type="dxa"/>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2263"/>
        <w:gridCol w:w="7941"/>
      </w:tblGrid>
      <w:tr w:rsidR="002F524A" w14:paraId="07C02133" w14:textId="77777777" w:rsidTr="006D6A64">
        <w:trPr>
          <w:tblHeader/>
        </w:trPr>
        <w:tc>
          <w:tcPr>
            <w:tcW w:w="2263" w:type="dxa"/>
          </w:tcPr>
          <w:p w14:paraId="5C935B24" w14:textId="77777777" w:rsidR="002F524A" w:rsidRPr="008770B3" w:rsidRDefault="002F524A">
            <w:pPr>
              <w:pStyle w:val="TableHeading"/>
              <w:rPr>
                <w:rFonts w:cs="Arial" w:hint="eastAsia"/>
              </w:rPr>
            </w:pPr>
            <w:r w:rsidRPr="008770B3">
              <w:rPr>
                <w:rFonts w:cs="Arial"/>
              </w:rPr>
              <w:t>Abbreviation</w:t>
            </w:r>
          </w:p>
        </w:tc>
        <w:tc>
          <w:tcPr>
            <w:tcW w:w="7941" w:type="dxa"/>
          </w:tcPr>
          <w:p w14:paraId="1C1C60F4" w14:textId="77777777" w:rsidR="002F524A" w:rsidRPr="008770B3" w:rsidRDefault="002F524A">
            <w:pPr>
              <w:pStyle w:val="TableHeading"/>
              <w:rPr>
                <w:rFonts w:cs="Arial" w:hint="eastAsia"/>
              </w:rPr>
            </w:pPr>
            <w:r w:rsidRPr="008770B3">
              <w:rPr>
                <w:rFonts w:cs="Arial"/>
              </w:rPr>
              <w:t>Description</w:t>
            </w:r>
          </w:p>
        </w:tc>
      </w:tr>
      <w:tr w:rsidR="005C7BCB" w14:paraId="453F286E" w14:textId="77777777" w:rsidTr="006D6A64">
        <w:tc>
          <w:tcPr>
            <w:tcW w:w="2263" w:type="dxa"/>
          </w:tcPr>
          <w:p w14:paraId="70C6499D" w14:textId="77777777" w:rsidR="005C7BCB" w:rsidRDefault="005C7BCB" w:rsidP="006C52BA">
            <w:pPr>
              <w:pStyle w:val="TableBodyLeft"/>
              <w:rPr>
                <w:rFonts w:cs="Arial"/>
                <w:b/>
              </w:rPr>
            </w:pPr>
            <w:r>
              <w:rPr>
                <w:rFonts w:cs="Arial"/>
                <w:b/>
              </w:rPr>
              <w:t>BU</w:t>
            </w:r>
          </w:p>
        </w:tc>
        <w:tc>
          <w:tcPr>
            <w:tcW w:w="7941" w:type="dxa"/>
          </w:tcPr>
          <w:p w14:paraId="0202ECB2" w14:textId="77777777" w:rsidR="005C7BCB" w:rsidRDefault="005C7BCB" w:rsidP="006C52BA">
            <w:pPr>
              <w:pStyle w:val="TableBodyLeft"/>
              <w:rPr>
                <w:rFonts w:cs="Arial"/>
              </w:rPr>
            </w:pPr>
            <w:r>
              <w:rPr>
                <w:rFonts w:cs="Arial"/>
              </w:rPr>
              <w:t>Business Unit</w:t>
            </w:r>
          </w:p>
        </w:tc>
      </w:tr>
      <w:tr w:rsidR="001C57D6" w14:paraId="0066C1DC" w14:textId="77777777" w:rsidTr="006D6A64">
        <w:tc>
          <w:tcPr>
            <w:tcW w:w="2263" w:type="dxa"/>
          </w:tcPr>
          <w:p w14:paraId="22FECD8C" w14:textId="77777777" w:rsidR="001C57D6" w:rsidRPr="00202836" w:rsidRDefault="001C57D6" w:rsidP="006C52BA">
            <w:pPr>
              <w:pStyle w:val="TableBodyLeft"/>
              <w:rPr>
                <w:rFonts w:cs="Arial"/>
                <w:b/>
              </w:rPr>
            </w:pPr>
            <w:r>
              <w:rPr>
                <w:rFonts w:cs="Arial"/>
                <w:b/>
              </w:rPr>
              <w:t>COID Act</w:t>
            </w:r>
          </w:p>
        </w:tc>
        <w:tc>
          <w:tcPr>
            <w:tcW w:w="7941" w:type="dxa"/>
          </w:tcPr>
          <w:p w14:paraId="24202637" w14:textId="77777777" w:rsidR="001C57D6" w:rsidRPr="00E857E7" w:rsidRDefault="001C57D6" w:rsidP="006C52BA">
            <w:pPr>
              <w:pStyle w:val="TableBodyLeft"/>
              <w:rPr>
                <w:rFonts w:cs="Arial"/>
              </w:rPr>
            </w:pPr>
            <w:r>
              <w:rPr>
                <w:rFonts w:cs="Arial"/>
              </w:rPr>
              <w:t>Compensation for Occupational Injuries and Diseases Act</w:t>
            </w:r>
          </w:p>
        </w:tc>
      </w:tr>
      <w:tr w:rsidR="001C57D6" w14:paraId="50BB75BF" w14:textId="77777777" w:rsidTr="006D6A64">
        <w:tc>
          <w:tcPr>
            <w:tcW w:w="2263" w:type="dxa"/>
          </w:tcPr>
          <w:p w14:paraId="0127B90B" w14:textId="77777777" w:rsidR="001C57D6" w:rsidRDefault="001C57D6" w:rsidP="006C52BA">
            <w:pPr>
              <w:pStyle w:val="TableBodyLeft"/>
              <w:rPr>
                <w:rFonts w:cs="Arial"/>
                <w:b/>
              </w:rPr>
            </w:pPr>
            <w:r>
              <w:rPr>
                <w:rFonts w:cs="Arial"/>
                <w:b/>
              </w:rPr>
              <w:t>CR</w:t>
            </w:r>
          </w:p>
        </w:tc>
        <w:tc>
          <w:tcPr>
            <w:tcW w:w="7941" w:type="dxa"/>
          </w:tcPr>
          <w:p w14:paraId="6BF27D3D" w14:textId="77777777" w:rsidR="001C57D6" w:rsidRDefault="001C57D6" w:rsidP="006C52BA">
            <w:pPr>
              <w:pStyle w:val="TableBodyLeft"/>
              <w:rPr>
                <w:rFonts w:cs="Arial"/>
              </w:rPr>
            </w:pPr>
            <w:r>
              <w:rPr>
                <w:rFonts w:cs="Arial"/>
              </w:rPr>
              <w:t>Construction Regulations</w:t>
            </w:r>
          </w:p>
        </w:tc>
      </w:tr>
      <w:tr w:rsidR="001C57D6" w14:paraId="7D4A92E2" w14:textId="77777777" w:rsidTr="006D6A64">
        <w:tc>
          <w:tcPr>
            <w:tcW w:w="2263" w:type="dxa"/>
          </w:tcPr>
          <w:p w14:paraId="42A104DE" w14:textId="77777777" w:rsidR="001C57D6" w:rsidRDefault="001C57D6" w:rsidP="006C52BA">
            <w:pPr>
              <w:pStyle w:val="TableBodyLeft"/>
              <w:rPr>
                <w:rFonts w:cs="Arial"/>
                <w:b/>
              </w:rPr>
            </w:pPr>
            <w:r>
              <w:rPr>
                <w:rFonts w:cs="Arial"/>
                <w:b/>
              </w:rPr>
              <w:t>DMR</w:t>
            </w:r>
          </w:p>
        </w:tc>
        <w:tc>
          <w:tcPr>
            <w:tcW w:w="7941" w:type="dxa"/>
          </w:tcPr>
          <w:p w14:paraId="36448261" w14:textId="77777777" w:rsidR="001C57D6" w:rsidRDefault="001C57D6" w:rsidP="006C52BA">
            <w:pPr>
              <w:pStyle w:val="TableBodyLeft"/>
              <w:rPr>
                <w:rFonts w:cs="Arial"/>
              </w:rPr>
            </w:pPr>
            <w:r>
              <w:rPr>
                <w:rFonts w:cs="Arial"/>
              </w:rPr>
              <w:t>Driven Machinery Regulations</w:t>
            </w:r>
          </w:p>
        </w:tc>
      </w:tr>
      <w:tr w:rsidR="001C57D6" w14:paraId="3A511128" w14:textId="77777777" w:rsidTr="006D6A64">
        <w:tc>
          <w:tcPr>
            <w:tcW w:w="2263" w:type="dxa"/>
          </w:tcPr>
          <w:p w14:paraId="30F1EB87" w14:textId="77777777" w:rsidR="001C57D6" w:rsidRPr="00202836" w:rsidRDefault="001C57D6" w:rsidP="00822A3A">
            <w:pPr>
              <w:pStyle w:val="TableBodyLeft"/>
              <w:rPr>
                <w:rFonts w:cs="Arial"/>
                <w:b/>
              </w:rPr>
            </w:pPr>
            <w:r>
              <w:rPr>
                <w:rFonts w:cs="Arial"/>
                <w:b/>
              </w:rPr>
              <w:t>Do</w:t>
            </w:r>
            <w:r w:rsidR="00494A2C">
              <w:rPr>
                <w:rFonts w:cs="Arial"/>
                <w:b/>
              </w:rPr>
              <w:t>E</w:t>
            </w:r>
            <w:r>
              <w:rPr>
                <w:rFonts w:cs="Arial"/>
                <w:b/>
              </w:rPr>
              <w:t>L</w:t>
            </w:r>
          </w:p>
        </w:tc>
        <w:tc>
          <w:tcPr>
            <w:tcW w:w="7941" w:type="dxa"/>
          </w:tcPr>
          <w:p w14:paraId="4BE56499" w14:textId="77777777" w:rsidR="001C57D6" w:rsidRDefault="001C57D6" w:rsidP="00822A3A">
            <w:pPr>
              <w:pStyle w:val="TableBodyLeft"/>
              <w:rPr>
                <w:rFonts w:cs="Arial"/>
              </w:rPr>
            </w:pPr>
            <w:r>
              <w:rPr>
                <w:rFonts w:cs="Arial"/>
              </w:rPr>
              <w:t xml:space="preserve">Department of </w:t>
            </w:r>
            <w:r w:rsidR="00494A2C">
              <w:rPr>
                <w:rFonts w:cs="Arial"/>
              </w:rPr>
              <w:t xml:space="preserve">Employment and </w:t>
            </w:r>
            <w:r>
              <w:rPr>
                <w:rFonts w:cs="Arial"/>
              </w:rPr>
              <w:t>Labour</w:t>
            </w:r>
          </w:p>
        </w:tc>
      </w:tr>
      <w:tr w:rsidR="001C57D6" w14:paraId="3D5C38EE" w14:textId="77777777" w:rsidTr="006D6A64">
        <w:tc>
          <w:tcPr>
            <w:tcW w:w="2263" w:type="dxa"/>
          </w:tcPr>
          <w:p w14:paraId="530C019F" w14:textId="77777777" w:rsidR="001C57D6" w:rsidRPr="00202836" w:rsidRDefault="001C57D6" w:rsidP="006C52BA">
            <w:pPr>
              <w:pStyle w:val="TableBodyLeft"/>
              <w:rPr>
                <w:rFonts w:cs="Arial"/>
                <w:b/>
              </w:rPr>
            </w:pPr>
            <w:r>
              <w:rPr>
                <w:rFonts w:cs="Arial"/>
                <w:b/>
              </w:rPr>
              <w:t>EAP</w:t>
            </w:r>
          </w:p>
        </w:tc>
        <w:tc>
          <w:tcPr>
            <w:tcW w:w="7941" w:type="dxa"/>
          </w:tcPr>
          <w:p w14:paraId="0EA725A7" w14:textId="77777777" w:rsidR="001C57D6" w:rsidRDefault="001C57D6" w:rsidP="006C52BA">
            <w:pPr>
              <w:pStyle w:val="TableBodyLeft"/>
              <w:rPr>
                <w:rFonts w:cs="Arial"/>
              </w:rPr>
            </w:pPr>
            <w:r>
              <w:rPr>
                <w:rFonts w:cs="Arial"/>
              </w:rPr>
              <w:t>Employee Assistance Program</w:t>
            </w:r>
          </w:p>
        </w:tc>
      </w:tr>
      <w:tr w:rsidR="00DE3E19" w14:paraId="3507A0A2" w14:textId="77777777" w:rsidTr="006D6A64">
        <w:tc>
          <w:tcPr>
            <w:tcW w:w="2263" w:type="dxa"/>
          </w:tcPr>
          <w:p w14:paraId="1600E452" w14:textId="77777777" w:rsidR="00DE3E19" w:rsidRDefault="00DE3E19" w:rsidP="006C52BA">
            <w:pPr>
              <w:pStyle w:val="TableBodyLeft"/>
              <w:rPr>
                <w:rFonts w:cs="Arial"/>
                <w:b/>
              </w:rPr>
            </w:pPr>
            <w:r>
              <w:rPr>
                <w:rFonts w:cs="Arial"/>
                <w:b/>
              </w:rPr>
              <w:t>EP</w:t>
            </w:r>
          </w:p>
        </w:tc>
        <w:tc>
          <w:tcPr>
            <w:tcW w:w="7941" w:type="dxa"/>
          </w:tcPr>
          <w:p w14:paraId="3B43D9CF" w14:textId="77777777" w:rsidR="00DE3E19" w:rsidRDefault="00DE3E19" w:rsidP="006C52BA">
            <w:pPr>
              <w:pStyle w:val="TableBodyLeft"/>
              <w:rPr>
                <w:rFonts w:cs="Arial"/>
              </w:rPr>
            </w:pPr>
            <w:r>
              <w:rPr>
                <w:rFonts w:cs="Arial"/>
              </w:rPr>
              <w:t>Emergency Preparedness</w:t>
            </w:r>
          </w:p>
        </w:tc>
      </w:tr>
      <w:tr w:rsidR="001C57D6" w14:paraId="6A046B47" w14:textId="77777777" w:rsidTr="006D6A64">
        <w:tc>
          <w:tcPr>
            <w:tcW w:w="2263" w:type="dxa"/>
          </w:tcPr>
          <w:p w14:paraId="00AA36CE" w14:textId="77777777" w:rsidR="001C57D6" w:rsidRPr="00202836" w:rsidRDefault="00E03FB4" w:rsidP="006C52BA">
            <w:pPr>
              <w:pStyle w:val="TableBodyLeft"/>
              <w:rPr>
                <w:rFonts w:cs="Arial"/>
                <w:b/>
              </w:rPr>
            </w:pPr>
            <w:r>
              <w:rPr>
                <w:rFonts w:cs="Arial"/>
                <w:b/>
              </w:rPr>
              <w:t>ERfW</w:t>
            </w:r>
          </w:p>
        </w:tc>
        <w:tc>
          <w:tcPr>
            <w:tcW w:w="7941" w:type="dxa"/>
          </w:tcPr>
          <w:p w14:paraId="1D05290C" w14:textId="77777777" w:rsidR="001C57D6" w:rsidRPr="00E857E7" w:rsidRDefault="00E03FB4" w:rsidP="006C52BA">
            <w:pPr>
              <w:pStyle w:val="TableBodyLeft"/>
              <w:rPr>
                <w:rFonts w:cs="Arial"/>
              </w:rPr>
            </w:pPr>
            <w:r>
              <w:rPr>
                <w:rFonts w:cs="Arial"/>
              </w:rPr>
              <w:t>Environmental Regulations for Workplaces</w:t>
            </w:r>
          </w:p>
        </w:tc>
      </w:tr>
      <w:tr w:rsidR="00734C9E" w14:paraId="36466380" w14:textId="77777777" w:rsidTr="006D6A64">
        <w:tc>
          <w:tcPr>
            <w:tcW w:w="2263" w:type="dxa"/>
          </w:tcPr>
          <w:p w14:paraId="469477CB" w14:textId="77777777" w:rsidR="00734C9E" w:rsidRDefault="00734C9E" w:rsidP="006C52BA">
            <w:pPr>
              <w:pStyle w:val="TableBodyLeft"/>
              <w:rPr>
                <w:rFonts w:cs="Arial"/>
                <w:b/>
              </w:rPr>
            </w:pPr>
            <w:r>
              <w:rPr>
                <w:rFonts w:cs="Arial"/>
                <w:b/>
              </w:rPr>
              <w:t>GAR</w:t>
            </w:r>
          </w:p>
        </w:tc>
        <w:tc>
          <w:tcPr>
            <w:tcW w:w="7941" w:type="dxa"/>
          </w:tcPr>
          <w:p w14:paraId="48C4859B" w14:textId="77777777" w:rsidR="00734C9E" w:rsidRDefault="00734C9E" w:rsidP="006C52BA">
            <w:pPr>
              <w:pStyle w:val="TableBodyLeft"/>
              <w:rPr>
                <w:rFonts w:cs="Arial"/>
              </w:rPr>
            </w:pPr>
            <w:r>
              <w:rPr>
                <w:rFonts w:cs="Arial"/>
              </w:rPr>
              <w:t>General Administrative Regulations</w:t>
            </w:r>
          </w:p>
        </w:tc>
      </w:tr>
      <w:tr w:rsidR="00E03FB4" w14:paraId="425600E2" w14:textId="77777777" w:rsidTr="006D6A64">
        <w:tc>
          <w:tcPr>
            <w:tcW w:w="2263" w:type="dxa"/>
          </w:tcPr>
          <w:p w14:paraId="4563F752" w14:textId="77777777" w:rsidR="00E03FB4" w:rsidRPr="00202836" w:rsidRDefault="00E03FB4" w:rsidP="005C0B82">
            <w:pPr>
              <w:pStyle w:val="TableBodyLeft"/>
              <w:rPr>
                <w:rFonts w:cs="Arial"/>
                <w:b/>
              </w:rPr>
            </w:pPr>
            <w:r>
              <w:rPr>
                <w:rFonts w:cs="Arial"/>
                <w:b/>
              </w:rPr>
              <w:t>GSR</w:t>
            </w:r>
          </w:p>
        </w:tc>
        <w:tc>
          <w:tcPr>
            <w:tcW w:w="7941" w:type="dxa"/>
          </w:tcPr>
          <w:p w14:paraId="2713EC1E" w14:textId="77777777" w:rsidR="00E03FB4" w:rsidRPr="00E857E7" w:rsidRDefault="00E03FB4" w:rsidP="005C0B82">
            <w:pPr>
              <w:pStyle w:val="TableBodyLeft"/>
              <w:rPr>
                <w:rFonts w:cs="Arial"/>
              </w:rPr>
            </w:pPr>
            <w:r>
              <w:rPr>
                <w:rFonts w:cs="Arial"/>
              </w:rPr>
              <w:t>General Safety Regulations</w:t>
            </w:r>
          </w:p>
        </w:tc>
      </w:tr>
      <w:tr w:rsidR="005F75A6" w14:paraId="6BD7458E" w14:textId="77777777" w:rsidTr="006D6A64">
        <w:tc>
          <w:tcPr>
            <w:tcW w:w="2263" w:type="dxa"/>
          </w:tcPr>
          <w:p w14:paraId="786CAA9A" w14:textId="77777777" w:rsidR="005F75A6" w:rsidRDefault="005F75A6" w:rsidP="005C0B82">
            <w:pPr>
              <w:pStyle w:val="TableBodyLeft"/>
              <w:rPr>
                <w:rFonts w:cs="Arial"/>
                <w:b/>
              </w:rPr>
            </w:pPr>
            <w:r>
              <w:rPr>
                <w:rFonts w:cs="Arial"/>
                <w:b/>
              </w:rPr>
              <w:t>HCS</w:t>
            </w:r>
          </w:p>
        </w:tc>
        <w:tc>
          <w:tcPr>
            <w:tcW w:w="7941" w:type="dxa"/>
          </w:tcPr>
          <w:p w14:paraId="7BD9C13D" w14:textId="77777777" w:rsidR="005F75A6" w:rsidRDefault="005F75A6" w:rsidP="005C0B82">
            <w:pPr>
              <w:pStyle w:val="TableBodyLeft"/>
              <w:rPr>
                <w:rFonts w:cs="Arial"/>
              </w:rPr>
            </w:pPr>
            <w:r>
              <w:rPr>
                <w:rFonts w:cs="Arial"/>
              </w:rPr>
              <w:t>Hazardous Chemical Substances</w:t>
            </w:r>
          </w:p>
        </w:tc>
      </w:tr>
      <w:tr w:rsidR="00BA54A7" w14:paraId="7F13FF87" w14:textId="77777777" w:rsidTr="006D6A64">
        <w:tc>
          <w:tcPr>
            <w:tcW w:w="2263" w:type="dxa"/>
          </w:tcPr>
          <w:p w14:paraId="3C94574A" w14:textId="77777777" w:rsidR="00BA54A7" w:rsidRDefault="00BA54A7" w:rsidP="005C0B82">
            <w:pPr>
              <w:pStyle w:val="TableBodyLeft"/>
              <w:rPr>
                <w:rFonts w:cs="Arial"/>
                <w:b/>
              </w:rPr>
            </w:pPr>
            <w:r>
              <w:rPr>
                <w:rFonts w:cs="Arial"/>
                <w:b/>
              </w:rPr>
              <w:t>ISO</w:t>
            </w:r>
          </w:p>
        </w:tc>
        <w:tc>
          <w:tcPr>
            <w:tcW w:w="7941" w:type="dxa"/>
          </w:tcPr>
          <w:p w14:paraId="21E591B8" w14:textId="77777777" w:rsidR="00BA54A7" w:rsidRDefault="00BA54A7" w:rsidP="005C0B82">
            <w:pPr>
              <w:pStyle w:val="TableBodyLeft"/>
              <w:rPr>
                <w:rFonts w:cs="Arial"/>
              </w:rPr>
            </w:pPr>
            <w:r>
              <w:rPr>
                <w:rFonts w:cs="Arial"/>
              </w:rPr>
              <w:t>International Organisation for Standardization</w:t>
            </w:r>
          </w:p>
        </w:tc>
      </w:tr>
      <w:tr w:rsidR="007F345F" w14:paraId="65D8FD1F" w14:textId="77777777" w:rsidTr="006D6A64">
        <w:tc>
          <w:tcPr>
            <w:tcW w:w="2263" w:type="dxa"/>
          </w:tcPr>
          <w:p w14:paraId="3D3EED62" w14:textId="77777777" w:rsidR="007F345F" w:rsidRDefault="007F345F" w:rsidP="005C0B82">
            <w:pPr>
              <w:pStyle w:val="TableBodyLeft"/>
              <w:rPr>
                <w:rFonts w:cs="Arial"/>
                <w:b/>
              </w:rPr>
            </w:pPr>
            <w:r>
              <w:rPr>
                <w:rFonts w:cs="Arial"/>
                <w:b/>
              </w:rPr>
              <w:t>LPG</w:t>
            </w:r>
          </w:p>
        </w:tc>
        <w:tc>
          <w:tcPr>
            <w:tcW w:w="7941" w:type="dxa"/>
          </w:tcPr>
          <w:p w14:paraId="32258E83" w14:textId="77777777" w:rsidR="007F345F" w:rsidRDefault="007F345F" w:rsidP="005C0B82">
            <w:pPr>
              <w:pStyle w:val="TableBodyLeft"/>
              <w:rPr>
                <w:rFonts w:cs="Arial"/>
              </w:rPr>
            </w:pPr>
            <w:r>
              <w:rPr>
                <w:rFonts w:cs="Arial"/>
              </w:rPr>
              <w:t>Liquid Petroleum Gas</w:t>
            </w:r>
          </w:p>
        </w:tc>
      </w:tr>
      <w:tr w:rsidR="007D4475" w14:paraId="70E99BCC" w14:textId="77777777" w:rsidTr="006D6A64">
        <w:tc>
          <w:tcPr>
            <w:tcW w:w="2263" w:type="dxa"/>
          </w:tcPr>
          <w:p w14:paraId="50737DAE" w14:textId="77777777" w:rsidR="007D4475" w:rsidRDefault="007D4475" w:rsidP="005C0B82">
            <w:pPr>
              <w:pStyle w:val="TableBodyLeft"/>
              <w:rPr>
                <w:rFonts w:cs="Arial"/>
                <w:b/>
              </w:rPr>
            </w:pPr>
            <w:r>
              <w:rPr>
                <w:rFonts w:cs="Arial"/>
                <w:b/>
              </w:rPr>
              <w:t>LoGS</w:t>
            </w:r>
          </w:p>
        </w:tc>
        <w:tc>
          <w:tcPr>
            <w:tcW w:w="7941" w:type="dxa"/>
          </w:tcPr>
          <w:p w14:paraId="79A959DE" w14:textId="77777777" w:rsidR="007D4475" w:rsidRDefault="007D4475" w:rsidP="005C0B82">
            <w:pPr>
              <w:pStyle w:val="TableBodyLeft"/>
              <w:rPr>
                <w:rFonts w:cs="Arial"/>
              </w:rPr>
            </w:pPr>
            <w:r>
              <w:rPr>
                <w:rFonts w:cs="Arial"/>
              </w:rPr>
              <w:t>(COID) Letter of Good Standing</w:t>
            </w:r>
          </w:p>
        </w:tc>
      </w:tr>
      <w:tr w:rsidR="00E03FB4" w14:paraId="55A6FBE4" w14:textId="77777777" w:rsidTr="006D6A64">
        <w:tc>
          <w:tcPr>
            <w:tcW w:w="2263" w:type="dxa"/>
          </w:tcPr>
          <w:p w14:paraId="4D0ACE94" w14:textId="77777777" w:rsidR="00E03FB4" w:rsidRPr="00202836" w:rsidRDefault="00E03FB4" w:rsidP="005C0B82">
            <w:pPr>
              <w:pStyle w:val="TableBodyLeft"/>
              <w:rPr>
                <w:rFonts w:cs="Arial"/>
                <w:b/>
              </w:rPr>
            </w:pPr>
            <w:r w:rsidRPr="00202836">
              <w:rPr>
                <w:rFonts w:cs="Arial"/>
                <w:b/>
              </w:rPr>
              <w:t>NEMA</w:t>
            </w:r>
          </w:p>
        </w:tc>
        <w:tc>
          <w:tcPr>
            <w:tcW w:w="7941" w:type="dxa"/>
          </w:tcPr>
          <w:p w14:paraId="32A3EC24" w14:textId="77777777" w:rsidR="00E03FB4" w:rsidRPr="00E857E7" w:rsidRDefault="00E03FB4" w:rsidP="005C0B82">
            <w:pPr>
              <w:pStyle w:val="TableBodyLeft"/>
              <w:rPr>
                <w:rFonts w:cs="Arial"/>
              </w:rPr>
            </w:pPr>
            <w:r>
              <w:rPr>
                <w:rFonts w:cs="Arial"/>
              </w:rPr>
              <w:t>National Environmental Management Act</w:t>
            </w:r>
          </w:p>
        </w:tc>
      </w:tr>
      <w:tr w:rsidR="00E03FB4" w14:paraId="7508CCD3" w14:textId="77777777" w:rsidTr="006D6A64">
        <w:tc>
          <w:tcPr>
            <w:tcW w:w="2263" w:type="dxa"/>
          </w:tcPr>
          <w:p w14:paraId="021A395E" w14:textId="77777777" w:rsidR="00E03FB4" w:rsidRPr="00FC2C26" w:rsidRDefault="00E03FB4" w:rsidP="005C0B82">
            <w:pPr>
              <w:pStyle w:val="TableBodyLeft"/>
              <w:keepNext/>
              <w:rPr>
                <w:rStyle w:val="Instruction"/>
                <w:b/>
                <w:color w:val="auto"/>
              </w:rPr>
            </w:pPr>
            <w:r>
              <w:rPr>
                <w:rStyle w:val="Instruction"/>
                <w:b/>
                <w:color w:val="auto"/>
              </w:rPr>
              <w:t>OHS Act</w:t>
            </w:r>
          </w:p>
        </w:tc>
        <w:tc>
          <w:tcPr>
            <w:tcW w:w="7941" w:type="dxa"/>
          </w:tcPr>
          <w:p w14:paraId="43176EF7" w14:textId="77777777" w:rsidR="00E03FB4" w:rsidRPr="00FC2C26" w:rsidRDefault="00E03FB4" w:rsidP="005C0B82">
            <w:pPr>
              <w:pStyle w:val="TableBodyLeft"/>
              <w:keepNext/>
              <w:rPr>
                <w:rStyle w:val="Instruction"/>
                <w:color w:val="auto"/>
              </w:rPr>
            </w:pPr>
            <w:r>
              <w:rPr>
                <w:rStyle w:val="Instruction"/>
                <w:color w:val="auto"/>
              </w:rPr>
              <w:t>Occupational Health and Safety Act</w:t>
            </w:r>
          </w:p>
        </w:tc>
      </w:tr>
      <w:tr w:rsidR="005C7BCB" w14:paraId="53991795" w14:textId="77777777" w:rsidTr="006D6A64">
        <w:tc>
          <w:tcPr>
            <w:tcW w:w="2263" w:type="dxa"/>
          </w:tcPr>
          <w:p w14:paraId="6DA6BC5A" w14:textId="77777777" w:rsidR="005C7BCB" w:rsidRDefault="005C7BCB" w:rsidP="005C0B82">
            <w:pPr>
              <w:pStyle w:val="TableBodyLeft"/>
              <w:keepNext/>
              <w:rPr>
                <w:rStyle w:val="Instruction"/>
                <w:b/>
                <w:color w:val="auto"/>
              </w:rPr>
            </w:pPr>
            <w:r>
              <w:rPr>
                <w:rStyle w:val="Instruction"/>
                <w:b/>
                <w:color w:val="auto"/>
              </w:rPr>
              <w:t>OU</w:t>
            </w:r>
          </w:p>
        </w:tc>
        <w:tc>
          <w:tcPr>
            <w:tcW w:w="7941" w:type="dxa"/>
          </w:tcPr>
          <w:p w14:paraId="3094B2B8" w14:textId="77777777" w:rsidR="005C7BCB" w:rsidRDefault="005C7BCB" w:rsidP="005C0B82">
            <w:pPr>
              <w:pStyle w:val="TableBodyLeft"/>
              <w:keepNext/>
              <w:rPr>
                <w:rStyle w:val="Instruction"/>
                <w:color w:val="auto"/>
              </w:rPr>
            </w:pPr>
            <w:r>
              <w:rPr>
                <w:rStyle w:val="Instruction"/>
                <w:color w:val="auto"/>
              </w:rPr>
              <w:t>Operating Unit</w:t>
            </w:r>
          </w:p>
        </w:tc>
      </w:tr>
      <w:tr w:rsidR="00E03FB4" w14:paraId="1FB42774" w14:textId="77777777" w:rsidTr="006D6A64">
        <w:tc>
          <w:tcPr>
            <w:tcW w:w="2263" w:type="dxa"/>
          </w:tcPr>
          <w:p w14:paraId="332A87B2" w14:textId="77777777" w:rsidR="00E03FB4" w:rsidRPr="00C103C1" w:rsidRDefault="00E03FB4" w:rsidP="005C0B82">
            <w:pPr>
              <w:pStyle w:val="TableBodyLeft"/>
              <w:rPr>
                <w:b/>
                <w:lang w:val="en-ZA"/>
              </w:rPr>
            </w:pPr>
            <w:r w:rsidRPr="005B0A4D">
              <w:rPr>
                <w:b/>
                <w:lang w:val="en-ZA"/>
              </w:rPr>
              <w:t>PD</w:t>
            </w:r>
            <w:r>
              <w:rPr>
                <w:b/>
                <w:lang w:val="en-ZA"/>
              </w:rPr>
              <w:t>r</w:t>
            </w:r>
            <w:r w:rsidRPr="005B0A4D">
              <w:rPr>
                <w:b/>
                <w:lang w:val="en-ZA"/>
              </w:rPr>
              <w:t>P</w:t>
            </w:r>
          </w:p>
        </w:tc>
        <w:tc>
          <w:tcPr>
            <w:tcW w:w="7941" w:type="dxa"/>
          </w:tcPr>
          <w:p w14:paraId="01A485F8" w14:textId="77777777" w:rsidR="00E03FB4" w:rsidRDefault="00E03FB4" w:rsidP="005C0B82">
            <w:pPr>
              <w:pStyle w:val="TableBodyLeft"/>
              <w:rPr>
                <w:rFonts w:cs="Arial"/>
              </w:rPr>
            </w:pPr>
            <w:r>
              <w:rPr>
                <w:rFonts w:cs="Arial"/>
              </w:rPr>
              <w:t>Professional Driver Permits</w:t>
            </w:r>
          </w:p>
        </w:tc>
      </w:tr>
      <w:tr w:rsidR="009C1F65" w14:paraId="3BD1AD4D" w14:textId="77777777" w:rsidTr="006D6A64">
        <w:tc>
          <w:tcPr>
            <w:tcW w:w="2263" w:type="dxa"/>
          </w:tcPr>
          <w:p w14:paraId="5D5A54FF" w14:textId="77777777" w:rsidR="009C1F65" w:rsidRPr="005B0A4D" w:rsidRDefault="009C1F65" w:rsidP="005C0B82">
            <w:pPr>
              <w:pStyle w:val="TableBodyLeft"/>
              <w:rPr>
                <w:b/>
                <w:lang w:val="en-ZA"/>
              </w:rPr>
            </w:pPr>
            <w:r>
              <w:rPr>
                <w:b/>
                <w:lang w:val="en-ZA"/>
              </w:rPr>
              <w:t>PPE</w:t>
            </w:r>
          </w:p>
        </w:tc>
        <w:tc>
          <w:tcPr>
            <w:tcW w:w="7941" w:type="dxa"/>
          </w:tcPr>
          <w:p w14:paraId="6D7BA765" w14:textId="77777777" w:rsidR="009C1F65" w:rsidRDefault="009C1F65" w:rsidP="005C0B82">
            <w:pPr>
              <w:pStyle w:val="TableBodyLeft"/>
              <w:rPr>
                <w:rFonts w:cs="Arial"/>
              </w:rPr>
            </w:pPr>
            <w:r>
              <w:rPr>
                <w:rFonts w:cs="Arial"/>
              </w:rPr>
              <w:t>Personal Protective Equipment (includes clothing)</w:t>
            </w:r>
          </w:p>
        </w:tc>
      </w:tr>
      <w:tr w:rsidR="00E03FB4" w14:paraId="3F33E105" w14:textId="77777777" w:rsidTr="006D6A64">
        <w:tc>
          <w:tcPr>
            <w:tcW w:w="2263" w:type="dxa"/>
          </w:tcPr>
          <w:p w14:paraId="75F2341E" w14:textId="77777777" w:rsidR="00E03FB4" w:rsidRDefault="00E03FB4" w:rsidP="005C0B82">
            <w:pPr>
              <w:pStyle w:val="TableBodyLeft"/>
              <w:rPr>
                <w:rFonts w:cs="Arial"/>
                <w:b/>
              </w:rPr>
            </w:pPr>
            <w:r>
              <w:rPr>
                <w:rFonts w:cs="Arial"/>
                <w:b/>
              </w:rPr>
              <w:t>SANS</w:t>
            </w:r>
          </w:p>
        </w:tc>
        <w:tc>
          <w:tcPr>
            <w:tcW w:w="7941" w:type="dxa"/>
          </w:tcPr>
          <w:p w14:paraId="67C6583C" w14:textId="77777777" w:rsidR="00E03FB4" w:rsidRDefault="00E03FB4" w:rsidP="005C0B82">
            <w:pPr>
              <w:pStyle w:val="TableBodyLeft"/>
              <w:rPr>
                <w:rFonts w:cs="Arial"/>
              </w:rPr>
            </w:pPr>
            <w:r>
              <w:rPr>
                <w:rFonts w:cs="Arial"/>
              </w:rPr>
              <w:t>South African National Standards</w:t>
            </w:r>
          </w:p>
        </w:tc>
      </w:tr>
      <w:tr w:rsidR="00E03FB4" w14:paraId="50E950D3" w14:textId="77777777" w:rsidTr="006D6A64">
        <w:tc>
          <w:tcPr>
            <w:tcW w:w="2263" w:type="dxa"/>
          </w:tcPr>
          <w:p w14:paraId="444C53E2" w14:textId="77777777" w:rsidR="00E03FB4" w:rsidRPr="00202836" w:rsidRDefault="00E03FB4" w:rsidP="005C0B82">
            <w:pPr>
              <w:pStyle w:val="TableBodyLeft"/>
              <w:rPr>
                <w:rFonts w:cs="Arial"/>
                <w:b/>
              </w:rPr>
            </w:pPr>
            <w:r>
              <w:rPr>
                <w:rFonts w:cs="Arial"/>
                <w:b/>
              </w:rPr>
              <w:t>SHE</w:t>
            </w:r>
          </w:p>
        </w:tc>
        <w:tc>
          <w:tcPr>
            <w:tcW w:w="7941" w:type="dxa"/>
          </w:tcPr>
          <w:p w14:paraId="3F3AE17D" w14:textId="77777777" w:rsidR="00E03FB4" w:rsidRDefault="00E03FB4" w:rsidP="005C0B82">
            <w:pPr>
              <w:pStyle w:val="TableBodyLeft"/>
              <w:rPr>
                <w:rFonts w:cs="Arial"/>
              </w:rPr>
            </w:pPr>
            <w:r>
              <w:rPr>
                <w:rFonts w:cs="Arial"/>
              </w:rPr>
              <w:t>Safety, Health and Environment</w:t>
            </w:r>
          </w:p>
        </w:tc>
      </w:tr>
    </w:tbl>
    <w:p w14:paraId="7EDD6C95" w14:textId="77777777" w:rsidR="002F524A" w:rsidRDefault="002F524A">
      <w:pPr>
        <w:pStyle w:val="BodyText"/>
        <w:rPr>
          <w:rStyle w:val="Instruction"/>
        </w:rPr>
        <w:sectPr w:rsidR="002F524A">
          <w:headerReference w:type="even" r:id="rId14"/>
          <w:headerReference w:type="default" r:id="rId15"/>
          <w:footerReference w:type="default" r:id="rId16"/>
          <w:headerReference w:type="first" r:id="rId17"/>
          <w:pgSz w:w="11906" w:h="16838"/>
          <w:pgMar w:top="1814" w:right="567" w:bottom="1701" w:left="1134" w:header="567" w:footer="1134" w:gutter="0"/>
          <w:cols w:space="708"/>
          <w:docGrid w:linePitch="360"/>
        </w:sectPr>
      </w:pPr>
    </w:p>
    <w:p w14:paraId="0F9B8D6A" w14:textId="77777777" w:rsidR="002F524A" w:rsidRDefault="002F524A">
      <w:pPr>
        <w:pStyle w:val="Heading2"/>
        <w:rPr>
          <w:rFonts w:hint="eastAsia"/>
        </w:rPr>
      </w:pPr>
      <w:bookmarkStart w:id="44" w:name="_Toc228877414"/>
      <w:bookmarkStart w:id="45" w:name="_Toc228877456"/>
      <w:bookmarkStart w:id="46" w:name="_Toc228877416"/>
      <w:bookmarkStart w:id="47" w:name="_Toc228877458"/>
      <w:bookmarkStart w:id="48" w:name="_Toc228877417"/>
      <w:bookmarkStart w:id="49" w:name="_Toc228877459"/>
      <w:bookmarkStart w:id="50" w:name="_Toc228877418"/>
      <w:bookmarkStart w:id="51" w:name="_Toc228877460"/>
      <w:bookmarkStart w:id="52" w:name="_Toc240711569"/>
      <w:bookmarkStart w:id="53" w:name="_Toc368379576"/>
      <w:bookmarkStart w:id="54" w:name="_Toc375560706"/>
      <w:bookmarkEnd w:id="44"/>
      <w:bookmarkEnd w:id="45"/>
      <w:bookmarkEnd w:id="46"/>
      <w:bookmarkEnd w:id="47"/>
      <w:bookmarkEnd w:id="48"/>
      <w:bookmarkEnd w:id="49"/>
      <w:bookmarkEnd w:id="50"/>
      <w:bookmarkEnd w:id="51"/>
      <w:r>
        <w:lastRenderedPageBreak/>
        <w:t>Related/Supporting Documents</w:t>
      </w:r>
      <w:bookmarkEnd w:id="52"/>
      <w:bookmarkEnd w:id="53"/>
      <w:bookmarkEnd w:id="54"/>
    </w:p>
    <w:p w14:paraId="5D8CC398" w14:textId="77777777" w:rsidR="002F524A" w:rsidRPr="00756CCD" w:rsidRDefault="00D94957">
      <w:pPr>
        <w:pStyle w:val="BodyText"/>
        <w:rPr>
          <w:rStyle w:val="Instruction"/>
          <w:color w:val="auto"/>
          <w:sz w:val="20"/>
        </w:rPr>
      </w:pPr>
      <w:r>
        <w:rPr>
          <w:rStyle w:val="Instruction"/>
          <w:color w:val="auto"/>
          <w:sz w:val="20"/>
        </w:rPr>
        <w:t>Eskom OHS Act section 37 (2) agreement (to be completed by the contract responsible manager).</w:t>
      </w:r>
    </w:p>
    <w:p w14:paraId="7C387EDF" w14:textId="77777777" w:rsidR="002F524A" w:rsidRDefault="002F524A">
      <w:pPr>
        <w:pStyle w:val="Heading1"/>
        <w:rPr>
          <w:rFonts w:hint="eastAsia"/>
        </w:rPr>
      </w:pPr>
      <w:bookmarkStart w:id="55" w:name="_Toc240711570"/>
      <w:bookmarkStart w:id="56" w:name="_Toc368379577"/>
      <w:bookmarkStart w:id="57" w:name="_Toc375560707"/>
      <w:r>
        <w:t>Document Content</w:t>
      </w:r>
      <w:bookmarkEnd w:id="55"/>
      <w:bookmarkEnd w:id="56"/>
      <w:bookmarkEnd w:id="57"/>
    </w:p>
    <w:p w14:paraId="1E683D5B" w14:textId="77777777" w:rsidR="001E4B24" w:rsidRPr="001E4B24" w:rsidRDefault="00AC10CC" w:rsidP="001E4B24">
      <w:pPr>
        <w:pStyle w:val="Heading2"/>
        <w:rPr>
          <w:rFonts w:hint="eastAsia"/>
        </w:rPr>
      </w:pPr>
      <w:bookmarkStart w:id="58" w:name="_Toc368379578"/>
      <w:bookmarkStart w:id="59" w:name="_Toc375560708"/>
      <w:r w:rsidRPr="00E1349C">
        <w:t>SCOPE OF WORK</w:t>
      </w:r>
      <w:bookmarkEnd w:id="58"/>
      <w:bookmarkEnd w:id="59"/>
      <w:r w:rsidRPr="00E1349C">
        <w:t xml:space="preserve"> </w:t>
      </w:r>
    </w:p>
    <w:p w14:paraId="50E859B5" w14:textId="77777777" w:rsidR="00981E67" w:rsidRDefault="00981E67" w:rsidP="00981E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autoSpaceDE w:val="0"/>
        <w:autoSpaceDN w:val="0"/>
        <w:adjustRightInd w:val="0"/>
        <w:spacing w:after="0"/>
        <w:rPr>
          <w:b/>
          <w:bCs/>
          <w:sz w:val="20"/>
          <w:szCs w:val="20"/>
          <w:lang w:val="en-ZA" w:eastAsia="en-ZA"/>
        </w:rPr>
      </w:pPr>
      <w:r>
        <w:rPr>
          <w:b/>
          <w:bCs/>
          <w:sz w:val="20"/>
          <w:szCs w:val="20"/>
          <w:lang w:val="en-ZA" w:eastAsia="en-ZA"/>
        </w:rPr>
        <w:t>Calibration and Inspection</w:t>
      </w:r>
    </w:p>
    <w:p w14:paraId="7CC650C3" w14:textId="615B5488" w:rsidR="00981E67" w:rsidRDefault="00981E67" w:rsidP="0020483B">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autoSpaceDE w:val="0"/>
        <w:autoSpaceDN w:val="0"/>
        <w:adjustRightInd w:val="0"/>
        <w:spacing w:after="0"/>
        <w:ind w:firstLine="720"/>
        <w:rPr>
          <w:sz w:val="20"/>
          <w:szCs w:val="20"/>
          <w:lang w:val="en-ZA" w:eastAsia="en-ZA"/>
        </w:rPr>
      </w:pPr>
      <w:r>
        <w:rPr>
          <w:rFonts w:ascii="SymbolMT" w:eastAsia="SymbolMT" w:cs="SymbolMT" w:hint="eastAsia"/>
          <w:sz w:val="20"/>
          <w:szCs w:val="20"/>
          <w:lang w:val="en-ZA" w:eastAsia="en-ZA"/>
        </w:rPr>
        <w:t></w:t>
      </w:r>
      <w:r>
        <w:rPr>
          <w:rFonts w:ascii="SymbolMT" w:eastAsia="SymbolMT" w:cs="SymbolMT"/>
          <w:sz w:val="20"/>
          <w:szCs w:val="20"/>
          <w:lang w:val="en-ZA" w:eastAsia="en-ZA"/>
        </w:rPr>
        <w:t xml:space="preserve"> </w:t>
      </w:r>
      <w:r>
        <w:rPr>
          <w:sz w:val="20"/>
          <w:szCs w:val="20"/>
          <w:lang w:val="en-ZA" w:eastAsia="en-ZA"/>
        </w:rPr>
        <w:t xml:space="preserve">Six months onsite inspection and provide report in 7 </w:t>
      </w:r>
      <w:r w:rsidR="0020483B">
        <w:rPr>
          <w:sz w:val="20"/>
          <w:szCs w:val="20"/>
          <w:lang w:val="en-ZA" w:eastAsia="en-ZA"/>
        </w:rPr>
        <w:t>days.</w:t>
      </w:r>
    </w:p>
    <w:p w14:paraId="5F154B23" w14:textId="027F6CE9" w:rsidR="00981E67" w:rsidRDefault="00981E67" w:rsidP="0020483B">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autoSpaceDE w:val="0"/>
        <w:autoSpaceDN w:val="0"/>
        <w:adjustRightInd w:val="0"/>
        <w:spacing w:after="0"/>
        <w:ind w:firstLine="720"/>
        <w:rPr>
          <w:sz w:val="20"/>
          <w:szCs w:val="20"/>
          <w:lang w:val="en-ZA" w:eastAsia="en-ZA"/>
        </w:rPr>
      </w:pPr>
      <w:r>
        <w:rPr>
          <w:rFonts w:ascii="SymbolMT" w:eastAsia="SymbolMT" w:cs="SymbolMT" w:hint="eastAsia"/>
          <w:sz w:val="20"/>
          <w:szCs w:val="20"/>
          <w:lang w:val="en-ZA" w:eastAsia="en-ZA"/>
        </w:rPr>
        <w:t></w:t>
      </w:r>
      <w:r>
        <w:rPr>
          <w:rFonts w:ascii="SymbolMT" w:eastAsia="SymbolMT" w:cs="SymbolMT"/>
          <w:sz w:val="20"/>
          <w:szCs w:val="20"/>
          <w:lang w:val="en-ZA" w:eastAsia="en-ZA"/>
        </w:rPr>
        <w:t xml:space="preserve"> </w:t>
      </w:r>
      <w:r>
        <w:rPr>
          <w:sz w:val="20"/>
          <w:szCs w:val="20"/>
          <w:lang w:val="en-ZA" w:eastAsia="en-ZA"/>
        </w:rPr>
        <w:t xml:space="preserve">12 months tool calibration and provide certificate within 7 </w:t>
      </w:r>
      <w:r w:rsidR="0020483B">
        <w:rPr>
          <w:sz w:val="20"/>
          <w:szCs w:val="20"/>
          <w:lang w:val="en-ZA" w:eastAsia="en-ZA"/>
        </w:rPr>
        <w:t>days.</w:t>
      </w:r>
    </w:p>
    <w:p w14:paraId="4EF0791F" w14:textId="77777777" w:rsidR="00981E67" w:rsidRDefault="00981E67" w:rsidP="00981E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autoSpaceDE w:val="0"/>
        <w:autoSpaceDN w:val="0"/>
        <w:adjustRightInd w:val="0"/>
        <w:spacing w:after="0"/>
        <w:rPr>
          <w:b/>
          <w:bCs/>
          <w:sz w:val="20"/>
          <w:szCs w:val="20"/>
          <w:lang w:val="en-ZA" w:eastAsia="en-ZA"/>
        </w:rPr>
      </w:pPr>
      <w:r>
        <w:rPr>
          <w:b/>
          <w:bCs/>
          <w:sz w:val="20"/>
          <w:szCs w:val="20"/>
          <w:lang w:val="en-ZA" w:eastAsia="en-ZA"/>
        </w:rPr>
        <w:t>Repairs</w:t>
      </w:r>
    </w:p>
    <w:p w14:paraId="7A637A51" w14:textId="159199F9" w:rsidR="00981E67" w:rsidRDefault="00981E67" w:rsidP="0020483B">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autoSpaceDE w:val="0"/>
        <w:autoSpaceDN w:val="0"/>
        <w:adjustRightInd w:val="0"/>
        <w:spacing w:after="0"/>
        <w:ind w:firstLine="720"/>
        <w:rPr>
          <w:sz w:val="20"/>
          <w:szCs w:val="20"/>
          <w:lang w:val="en-ZA" w:eastAsia="en-ZA"/>
        </w:rPr>
      </w:pPr>
      <w:r>
        <w:rPr>
          <w:rFonts w:ascii="SymbolMT" w:eastAsia="SymbolMT" w:cs="SymbolMT" w:hint="eastAsia"/>
          <w:sz w:val="20"/>
          <w:szCs w:val="20"/>
          <w:lang w:val="en-ZA" w:eastAsia="en-ZA"/>
        </w:rPr>
        <w:t></w:t>
      </w:r>
      <w:r>
        <w:rPr>
          <w:rFonts w:ascii="SymbolMT" w:eastAsia="SymbolMT" w:cs="SymbolMT"/>
          <w:sz w:val="20"/>
          <w:szCs w:val="20"/>
          <w:lang w:val="en-ZA" w:eastAsia="en-ZA"/>
        </w:rPr>
        <w:t xml:space="preserve"> </w:t>
      </w:r>
      <w:r>
        <w:rPr>
          <w:sz w:val="20"/>
          <w:szCs w:val="20"/>
          <w:lang w:val="en-ZA" w:eastAsia="en-ZA"/>
        </w:rPr>
        <w:t xml:space="preserve">Emergency repairs where and when required respond and be on site within </w:t>
      </w:r>
      <w:r w:rsidR="0020483B">
        <w:rPr>
          <w:sz w:val="20"/>
          <w:szCs w:val="20"/>
          <w:lang w:val="en-ZA" w:eastAsia="en-ZA"/>
        </w:rPr>
        <w:t>4hrs.</w:t>
      </w:r>
    </w:p>
    <w:p w14:paraId="55587062" w14:textId="28FB7867" w:rsidR="00981E67" w:rsidRDefault="00981E67" w:rsidP="0020483B">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autoSpaceDE w:val="0"/>
        <w:autoSpaceDN w:val="0"/>
        <w:adjustRightInd w:val="0"/>
        <w:spacing w:after="0"/>
        <w:ind w:firstLine="720"/>
        <w:rPr>
          <w:sz w:val="20"/>
          <w:szCs w:val="20"/>
          <w:lang w:val="en-ZA" w:eastAsia="en-ZA"/>
        </w:rPr>
      </w:pPr>
      <w:r>
        <w:rPr>
          <w:rFonts w:ascii="SymbolMT" w:eastAsia="SymbolMT" w:cs="SymbolMT" w:hint="eastAsia"/>
          <w:sz w:val="20"/>
          <w:szCs w:val="20"/>
          <w:lang w:val="en-ZA" w:eastAsia="en-ZA"/>
        </w:rPr>
        <w:t></w:t>
      </w:r>
      <w:r>
        <w:rPr>
          <w:rFonts w:ascii="SymbolMT" w:eastAsia="SymbolMT" w:cs="SymbolMT"/>
          <w:sz w:val="20"/>
          <w:szCs w:val="20"/>
          <w:lang w:val="en-ZA" w:eastAsia="en-ZA"/>
        </w:rPr>
        <w:t xml:space="preserve"> </w:t>
      </w:r>
      <w:r>
        <w:rPr>
          <w:sz w:val="20"/>
          <w:szCs w:val="20"/>
          <w:lang w:val="en-ZA" w:eastAsia="en-ZA"/>
        </w:rPr>
        <w:t>Ensure spares are readily available for repairs</w:t>
      </w:r>
      <w:r w:rsidR="0020483B">
        <w:rPr>
          <w:sz w:val="20"/>
          <w:szCs w:val="20"/>
          <w:lang w:val="en-ZA" w:eastAsia="en-ZA"/>
        </w:rPr>
        <w:t>.</w:t>
      </w:r>
    </w:p>
    <w:p w14:paraId="3CDC3C4A" w14:textId="77777777" w:rsidR="00981E67" w:rsidRDefault="00981E67" w:rsidP="0020483B">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autoSpaceDE w:val="0"/>
        <w:autoSpaceDN w:val="0"/>
        <w:adjustRightInd w:val="0"/>
        <w:spacing w:after="0"/>
        <w:ind w:firstLine="720"/>
        <w:rPr>
          <w:sz w:val="20"/>
          <w:szCs w:val="20"/>
          <w:lang w:val="en-ZA" w:eastAsia="en-ZA"/>
        </w:rPr>
      </w:pPr>
      <w:r>
        <w:rPr>
          <w:rFonts w:ascii="SymbolMT" w:eastAsia="SymbolMT" w:cs="SymbolMT" w:hint="eastAsia"/>
          <w:sz w:val="20"/>
          <w:szCs w:val="20"/>
          <w:lang w:val="en-ZA" w:eastAsia="en-ZA"/>
        </w:rPr>
        <w:t></w:t>
      </w:r>
      <w:r>
        <w:rPr>
          <w:rFonts w:ascii="SymbolMT" w:eastAsia="SymbolMT" w:cs="SymbolMT"/>
          <w:sz w:val="20"/>
          <w:szCs w:val="20"/>
          <w:lang w:val="en-ZA" w:eastAsia="en-ZA"/>
        </w:rPr>
        <w:t xml:space="preserve"> </w:t>
      </w:r>
      <w:r>
        <w:rPr>
          <w:sz w:val="20"/>
          <w:szCs w:val="20"/>
          <w:lang w:val="en-ZA" w:eastAsia="en-ZA"/>
        </w:rPr>
        <w:t>For any repairs, a quote to be submitted for approval by end user.</w:t>
      </w:r>
    </w:p>
    <w:p w14:paraId="6801B0CE" w14:textId="16C8EAC3" w:rsidR="00981E67" w:rsidRDefault="00981E67" w:rsidP="0020483B">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autoSpaceDE w:val="0"/>
        <w:autoSpaceDN w:val="0"/>
        <w:adjustRightInd w:val="0"/>
        <w:spacing w:after="0"/>
        <w:ind w:firstLine="720"/>
        <w:rPr>
          <w:sz w:val="20"/>
          <w:szCs w:val="20"/>
          <w:lang w:val="en-ZA" w:eastAsia="en-ZA"/>
        </w:rPr>
      </w:pPr>
      <w:r>
        <w:rPr>
          <w:rFonts w:ascii="SymbolMT" w:eastAsia="SymbolMT" w:cs="SymbolMT" w:hint="eastAsia"/>
          <w:sz w:val="20"/>
          <w:szCs w:val="20"/>
          <w:lang w:val="en-ZA" w:eastAsia="en-ZA"/>
        </w:rPr>
        <w:t></w:t>
      </w:r>
      <w:r>
        <w:rPr>
          <w:rFonts w:ascii="SymbolMT" w:eastAsia="SymbolMT" w:cs="SymbolMT"/>
          <w:sz w:val="20"/>
          <w:szCs w:val="20"/>
          <w:lang w:val="en-ZA" w:eastAsia="en-ZA"/>
        </w:rPr>
        <w:t xml:space="preserve"> </w:t>
      </w:r>
      <w:r>
        <w:rPr>
          <w:sz w:val="20"/>
          <w:szCs w:val="20"/>
          <w:lang w:val="en-ZA" w:eastAsia="en-ZA"/>
        </w:rPr>
        <w:t xml:space="preserve">For tool replacements, inform the end user if tool must be replaced. Tool will be </w:t>
      </w:r>
      <w:r w:rsidR="0020483B">
        <w:rPr>
          <w:sz w:val="20"/>
          <w:szCs w:val="20"/>
          <w:lang w:val="en-ZA" w:eastAsia="en-ZA"/>
        </w:rPr>
        <w:t>replaced</w:t>
      </w:r>
      <w:r>
        <w:rPr>
          <w:sz w:val="20"/>
          <w:szCs w:val="20"/>
          <w:lang w:val="en-ZA" w:eastAsia="en-ZA"/>
        </w:rPr>
        <w:t xml:space="preserve"> only if</w:t>
      </w:r>
    </w:p>
    <w:p w14:paraId="23E8CB72" w14:textId="3CDCA6FC" w:rsidR="00981E67" w:rsidRDefault="0020483B" w:rsidP="0020483B">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autoSpaceDE w:val="0"/>
        <w:autoSpaceDN w:val="0"/>
        <w:adjustRightInd w:val="0"/>
        <w:spacing w:after="0"/>
        <w:ind w:firstLine="720"/>
        <w:rPr>
          <w:sz w:val="20"/>
          <w:szCs w:val="20"/>
          <w:lang w:val="en-ZA" w:eastAsia="en-ZA"/>
        </w:rPr>
      </w:pPr>
      <w:r>
        <w:rPr>
          <w:sz w:val="20"/>
          <w:szCs w:val="20"/>
          <w:lang w:val="en-ZA" w:eastAsia="en-ZA"/>
        </w:rPr>
        <w:t xml:space="preserve">   </w:t>
      </w:r>
      <w:r w:rsidR="00981E67">
        <w:rPr>
          <w:sz w:val="20"/>
          <w:szCs w:val="20"/>
          <w:lang w:val="en-ZA" w:eastAsia="en-ZA"/>
        </w:rPr>
        <w:t>approved by end users.</w:t>
      </w:r>
    </w:p>
    <w:p w14:paraId="34D18A83" w14:textId="77777777" w:rsidR="00981E67" w:rsidRDefault="00981E67" w:rsidP="0020483B">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autoSpaceDE w:val="0"/>
        <w:autoSpaceDN w:val="0"/>
        <w:adjustRightInd w:val="0"/>
        <w:spacing w:after="0"/>
        <w:ind w:firstLine="720"/>
        <w:rPr>
          <w:sz w:val="20"/>
          <w:szCs w:val="20"/>
          <w:lang w:val="en-ZA" w:eastAsia="en-ZA"/>
        </w:rPr>
      </w:pPr>
      <w:r>
        <w:rPr>
          <w:rFonts w:ascii="SymbolMT" w:eastAsia="SymbolMT" w:cs="SymbolMT" w:hint="eastAsia"/>
          <w:sz w:val="20"/>
          <w:szCs w:val="20"/>
          <w:lang w:val="en-ZA" w:eastAsia="en-ZA"/>
        </w:rPr>
        <w:t></w:t>
      </w:r>
      <w:r>
        <w:rPr>
          <w:rFonts w:ascii="SymbolMT" w:eastAsia="SymbolMT" w:cs="SymbolMT"/>
          <w:sz w:val="20"/>
          <w:szCs w:val="20"/>
          <w:lang w:val="en-ZA" w:eastAsia="en-ZA"/>
        </w:rPr>
        <w:t xml:space="preserve"> </w:t>
      </w:r>
      <w:r>
        <w:rPr>
          <w:sz w:val="20"/>
          <w:szCs w:val="20"/>
          <w:lang w:val="en-ZA" w:eastAsia="en-ZA"/>
        </w:rPr>
        <w:t>Spares used for repairs must be of the manufactures approved parts.</w:t>
      </w:r>
    </w:p>
    <w:p w14:paraId="65BBA2F9" w14:textId="77777777" w:rsidR="00981E67" w:rsidRDefault="00981E67" w:rsidP="00981E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autoSpaceDE w:val="0"/>
        <w:autoSpaceDN w:val="0"/>
        <w:adjustRightInd w:val="0"/>
        <w:spacing w:after="0"/>
        <w:rPr>
          <w:b/>
          <w:bCs/>
          <w:sz w:val="20"/>
          <w:szCs w:val="20"/>
          <w:lang w:val="en-ZA" w:eastAsia="en-ZA"/>
        </w:rPr>
      </w:pPr>
      <w:r>
        <w:rPr>
          <w:b/>
          <w:bCs/>
          <w:sz w:val="20"/>
          <w:szCs w:val="20"/>
          <w:lang w:val="en-ZA" w:eastAsia="en-ZA"/>
        </w:rPr>
        <w:t>Purchasing</w:t>
      </w:r>
    </w:p>
    <w:p w14:paraId="6A680D0F" w14:textId="0F80C1FB" w:rsidR="00981E67" w:rsidRDefault="00981E67" w:rsidP="0020483B">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autoSpaceDE w:val="0"/>
        <w:autoSpaceDN w:val="0"/>
        <w:adjustRightInd w:val="0"/>
        <w:spacing w:after="0"/>
        <w:ind w:firstLine="720"/>
        <w:rPr>
          <w:sz w:val="20"/>
          <w:szCs w:val="20"/>
          <w:lang w:val="en-ZA" w:eastAsia="en-ZA"/>
        </w:rPr>
      </w:pPr>
      <w:r>
        <w:rPr>
          <w:rFonts w:ascii="SymbolMT" w:eastAsia="SymbolMT" w:cs="SymbolMT" w:hint="eastAsia"/>
          <w:sz w:val="20"/>
          <w:szCs w:val="20"/>
          <w:lang w:val="en-ZA" w:eastAsia="en-ZA"/>
        </w:rPr>
        <w:t></w:t>
      </w:r>
      <w:r>
        <w:rPr>
          <w:rFonts w:ascii="SymbolMT" w:eastAsia="SymbolMT" w:cs="SymbolMT"/>
          <w:sz w:val="20"/>
          <w:szCs w:val="20"/>
          <w:lang w:val="en-ZA" w:eastAsia="en-ZA"/>
        </w:rPr>
        <w:t xml:space="preserve"> </w:t>
      </w:r>
      <w:r>
        <w:rPr>
          <w:sz w:val="20"/>
          <w:szCs w:val="20"/>
          <w:lang w:val="en-ZA" w:eastAsia="en-ZA"/>
        </w:rPr>
        <w:t xml:space="preserve">Purchasing of spares when and where </w:t>
      </w:r>
      <w:r w:rsidR="00BB17DB">
        <w:rPr>
          <w:sz w:val="20"/>
          <w:szCs w:val="20"/>
          <w:lang w:val="en-ZA" w:eastAsia="en-ZA"/>
        </w:rPr>
        <w:t>required.</w:t>
      </w:r>
    </w:p>
    <w:p w14:paraId="7EA63794" w14:textId="34C9FA27" w:rsidR="001E4B24" w:rsidRDefault="00981E67" w:rsidP="0020483B">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ind w:firstLine="720"/>
        <w:rPr>
          <w:sz w:val="20"/>
          <w:szCs w:val="20"/>
          <w:lang w:val="en-ZA" w:eastAsia="en-ZA"/>
        </w:rPr>
      </w:pPr>
      <w:r>
        <w:rPr>
          <w:rFonts w:ascii="SymbolMT" w:eastAsia="SymbolMT" w:cs="SymbolMT" w:hint="eastAsia"/>
          <w:sz w:val="20"/>
          <w:szCs w:val="20"/>
          <w:lang w:val="en-ZA" w:eastAsia="en-ZA"/>
        </w:rPr>
        <w:t></w:t>
      </w:r>
      <w:r>
        <w:rPr>
          <w:rFonts w:ascii="SymbolMT" w:eastAsia="SymbolMT" w:cs="SymbolMT"/>
          <w:sz w:val="20"/>
          <w:szCs w:val="20"/>
          <w:lang w:val="en-ZA" w:eastAsia="en-ZA"/>
        </w:rPr>
        <w:t xml:space="preserve"> </w:t>
      </w:r>
      <w:r>
        <w:rPr>
          <w:sz w:val="20"/>
          <w:szCs w:val="20"/>
          <w:lang w:val="en-ZA" w:eastAsia="en-ZA"/>
        </w:rPr>
        <w:t>Purchasing of new crimping and cutting tools</w:t>
      </w:r>
    </w:p>
    <w:p w14:paraId="35C1713E" w14:textId="77777777" w:rsidR="0020483B" w:rsidRPr="0020483B" w:rsidRDefault="0020483B" w:rsidP="0020483B">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rPr>
          <w:b/>
          <w:bCs/>
          <w:color w:val="000000" w:themeColor="text1"/>
          <w:lang w:val="en-ZA"/>
        </w:rPr>
      </w:pPr>
      <w:r w:rsidRPr="0020483B">
        <w:rPr>
          <w:b/>
          <w:bCs/>
          <w:color w:val="000000" w:themeColor="text1"/>
          <w:lang w:val="en-ZA"/>
        </w:rPr>
        <w:t>Training</w:t>
      </w:r>
    </w:p>
    <w:p w14:paraId="592224B3" w14:textId="77777777" w:rsidR="0020483B" w:rsidRPr="0020483B" w:rsidRDefault="0020483B" w:rsidP="0020483B">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ind w:firstLine="720"/>
        <w:rPr>
          <w:color w:val="000000" w:themeColor="text1"/>
          <w:lang w:val="en-ZA"/>
        </w:rPr>
      </w:pPr>
      <w:r w:rsidRPr="0020483B">
        <w:rPr>
          <w:rFonts w:hint="eastAsia"/>
          <w:color w:val="000000" w:themeColor="text1"/>
          <w:lang w:val="en-ZA"/>
        </w:rPr>
        <w:t></w:t>
      </w:r>
      <w:r w:rsidRPr="0020483B">
        <w:rPr>
          <w:color w:val="000000" w:themeColor="text1"/>
          <w:lang w:val="en-ZA"/>
        </w:rPr>
        <w:t xml:space="preserve"> Provide tool specific training as required to train new staff or demonstration on safe use of</w:t>
      </w:r>
    </w:p>
    <w:p w14:paraId="4AC61933" w14:textId="4921991B" w:rsidR="0020483B" w:rsidRPr="00BE0D3F" w:rsidRDefault="0020483B" w:rsidP="0020483B">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ind w:firstLine="720"/>
        <w:rPr>
          <w:color w:val="000000" w:themeColor="text1"/>
        </w:rPr>
      </w:pPr>
      <w:r>
        <w:rPr>
          <w:color w:val="000000" w:themeColor="text1"/>
          <w:lang w:val="en-ZA"/>
        </w:rPr>
        <w:t xml:space="preserve">   </w:t>
      </w:r>
      <w:r w:rsidRPr="0020483B">
        <w:rPr>
          <w:color w:val="000000" w:themeColor="text1"/>
          <w:lang w:val="en-ZA"/>
        </w:rPr>
        <w:t>new approved crimping or cutting tools when required</w:t>
      </w:r>
      <w:r>
        <w:rPr>
          <w:color w:val="000000" w:themeColor="text1"/>
          <w:lang w:val="en-ZA"/>
        </w:rPr>
        <w:t>.</w:t>
      </w:r>
    </w:p>
    <w:p w14:paraId="49AF1749" w14:textId="77777777" w:rsidR="00AC10CC" w:rsidRPr="00E1349C" w:rsidRDefault="00AC10CC" w:rsidP="008C2469">
      <w:pPr>
        <w:pStyle w:val="Heading2"/>
        <w:rPr>
          <w:rFonts w:hint="eastAsia"/>
        </w:rPr>
      </w:pPr>
      <w:bookmarkStart w:id="60" w:name="_Toc368379579"/>
      <w:bookmarkStart w:id="61" w:name="_Toc375560709"/>
      <w:r w:rsidRPr="00E1349C">
        <w:t>LEGAL COMPLIANCE</w:t>
      </w:r>
      <w:bookmarkEnd w:id="60"/>
      <w:bookmarkEnd w:id="61"/>
      <w:r w:rsidRPr="00E1349C">
        <w:t xml:space="preserve"> </w:t>
      </w:r>
    </w:p>
    <w:p w14:paraId="5D1D225C" w14:textId="77777777" w:rsidR="00AC10CC" w:rsidRPr="00756CCD" w:rsidRDefault="00AC10CC" w:rsidP="008C2469">
      <w:pPr>
        <w:pStyle w:val="Heading3"/>
        <w:rPr>
          <w:rFonts w:hint="eastAsia"/>
        </w:rPr>
      </w:pPr>
      <w:r w:rsidRPr="00756CCD">
        <w:t xml:space="preserve">Section 37(2) (Legal) Agreement </w:t>
      </w:r>
    </w:p>
    <w:p w14:paraId="41BC1144" w14:textId="77777777" w:rsidR="00A870D7" w:rsidRDefault="00A870D7" w:rsidP="00AC10CC">
      <w:pPr>
        <w:rPr>
          <w:sz w:val="20"/>
          <w:szCs w:val="20"/>
        </w:rPr>
      </w:pPr>
      <w:r w:rsidRPr="009F37F6">
        <w:rPr>
          <w:sz w:val="20"/>
          <w:szCs w:val="20"/>
        </w:rPr>
        <w:t>A section 37</w:t>
      </w:r>
      <w:r w:rsidR="00B56C5E" w:rsidRPr="009F37F6">
        <w:rPr>
          <w:sz w:val="20"/>
          <w:szCs w:val="20"/>
        </w:rPr>
        <w:t>(2)</w:t>
      </w:r>
      <w:r w:rsidR="00B56C5E" w:rsidRPr="00756CCD">
        <w:rPr>
          <w:sz w:val="20"/>
          <w:szCs w:val="20"/>
        </w:rPr>
        <w:t xml:space="preserve"> agreement must be signed between Eskom</w:t>
      </w:r>
      <w:r w:rsidR="00771C70">
        <w:rPr>
          <w:sz w:val="20"/>
          <w:szCs w:val="20"/>
        </w:rPr>
        <w:t xml:space="preserve"> </w:t>
      </w:r>
      <w:r w:rsidR="00B56C5E" w:rsidRPr="00756CCD">
        <w:rPr>
          <w:sz w:val="20"/>
          <w:szCs w:val="20"/>
        </w:rPr>
        <w:t xml:space="preserve">and </w:t>
      </w:r>
      <w:r w:rsidR="00242CED">
        <w:rPr>
          <w:sz w:val="20"/>
          <w:szCs w:val="20"/>
        </w:rPr>
        <w:t xml:space="preserve">the </w:t>
      </w:r>
      <w:r w:rsidR="003B488E">
        <w:rPr>
          <w:sz w:val="20"/>
          <w:szCs w:val="20"/>
        </w:rPr>
        <w:t xml:space="preserve">principal </w:t>
      </w:r>
      <w:r w:rsidR="00242CED">
        <w:rPr>
          <w:sz w:val="20"/>
          <w:szCs w:val="20"/>
        </w:rPr>
        <w:t>contractor</w:t>
      </w:r>
      <w:r w:rsidR="000856E5">
        <w:rPr>
          <w:sz w:val="20"/>
          <w:szCs w:val="20"/>
        </w:rPr>
        <w:t xml:space="preserve"> at the time of awarding the contract</w:t>
      </w:r>
      <w:r w:rsidR="00242CED">
        <w:rPr>
          <w:sz w:val="20"/>
          <w:szCs w:val="20"/>
        </w:rPr>
        <w:t>.</w:t>
      </w:r>
    </w:p>
    <w:p w14:paraId="66EF427B" w14:textId="77777777" w:rsidR="00AA5DF7" w:rsidRPr="00756CCD" w:rsidRDefault="00AA5DF7" w:rsidP="00AC10CC">
      <w:pPr>
        <w:rPr>
          <w:sz w:val="20"/>
          <w:szCs w:val="20"/>
        </w:rPr>
      </w:pPr>
      <w:r w:rsidRPr="00756CCD">
        <w:rPr>
          <w:sz w:val="20"/>
          <w:szCs w:val="20"/>
        </w:rPr>
        <w:t>The principal contractor must ensure that a section 37(2) agreement is compiled</w:t>
      </w:r>
      <w:r>
        <w:rPr>
          <w:sz w:val="20"/>
          <w:szCs w:val="20"/>
        </w:rPr>
        <w:t xml:space="preserve"> and signed</w:t>
      </w:r>
      <w:r w:rsidRPr="00756CCD">
        <w:rPr>
          <w:sz w:val="20"/>
          <w:szCs w:val="20"/>
        </w:rPr>
        <w:t xml:space="preserve"> between the principal contractor</w:t>
      </w:r>
      <w:r>
        <w:rPr>
          <w:sz w:val="20"/>
          <w:szCs w:val="20"/>
        </w:rPr>
        <w:t xml:space="preserve"> </w:t>
      </w:r>
      <w:r w:rsidRPr="00756CCD">
        <w:rPr>
          <w:sz w:val="20"/>
          <w:szCs w:val="20"/>
        </w:rPr>
        <w:t>and all their appointed contractors for the contract.</w:t>
      </w:r>
    </w:p>
    <w:p w14:paraId="03D64E4A" w14:textId="77777777" w:rsidR="003D1C17" w:rsidRDefault="00B56C5E" w:rsidP="00B170A5">
      <w:pPr>
        <w:rPr>
          <w:sz w:val="20"/>
          <w:szCs w:val="20"/>
        </w:rPr>
      </w:pPr>
      <w:r w:rsidRPr="00756CCD">
        <w:rPr>
          <w:sz w:val="20"/>
          <w:szCs w:val="20"/>
        </w:rPr>
        <w:t>A copy</w:t>
      </w:r>
      <w:r w:rsidR="00771C70">
        <w:rPr>
          <w:sz w:val="20"/>
          <w:szCs w:val="20"/>
        </w:rPr>
        <w:t xml:space="preserve"> of this</w:t>
      </w:r>
      <w:r w:rsidR="00A870D7" w:rsidRPr="00756CCD">
        <w:rPr>
          <w:sz w:val="20"/>
          <w:szCs w:val="20"/>
        </w:rPr>
        <w:t xml:space="preserve"> </w:t>
      </w:r>
      <w:r w:rsidRPr="00756CCD">
        <w:rPr>
          <w:sz w:val="20"/>
          <w:szCs w:val="20"/>
        </w:rPr>
        <w:t>agreement</w:t>
      </w:r>
      <w:r w:rsidR="00771C70">
        <w:rPr>
          <w:sz w:val="20"/>
          <w:szCs w:val="20"/>
        </w:rPr>
        <w:t xml:space="preserve"> </w:t>
      </w:r>
      <w:r w:rsidRPr="00756CCD">
        <w:rPr>
          <w:sz w:val="20"/>
          <w:szCs w:val="20"/>
        </w:rPr>
        <w:t xml:space="preserve">must form part </w:t>
      </w:r>
      <w:r w:rsidR="00A870D7" w:rsidRPr="00756CCD">
        <w:rPr>
          <w:sz w:val="20"/>
          <w:szCs w:val="20"/>
        </w:rPr>
        <w:t xml:space="preserve">of the </w:t>
      </w:r>
      <w:r w:rsidR="003B488E">
        <w:rPr>
          <w:sz w:val="20"/>
          <w:szCs w:val="20"/>
        </w:rPr>
        <w:t xml:space="preserve">principal </w:t>
      </w:r>
      <w:r w:rsidR="00687C23">
        <w:rPr>
          <w:sz w:val="20"/>
          <w:szCs w:val="20"/>
        </w:rPr>
        <w:t>contractor</w:t>
      </w:r>
      <w:r w:rsidR="00242CED">
        <w:rPr>
          <w:sz w:val="20"/>
          <w:szCs w:val="20"/>
        </w:rPr>
        <w:t>’</w:t>
      </w:r>
      <w:r w:rsidR="00687C23">
        <w:rPr>
          <w:sz w:val="20"/>
          <w:szCs w:val="20"/>
        </w:rPr>
        <w:t>s SHE file</w:t>
      </w:r>
    </w:p>
    <w:p w14:paraId="4F862C0C" w14:textId="77777777" w:rsidR="003D1C17" w:rsidRPr="00835024" w:rsidRDefault="003D1C17" w:rsidP="008C2469">
      <w:pPr>
        <w:pStyle w:val="Heading3"/>
        <w:rPr>
          <w:rFonts w:hint="eastAsia"/>
        </w:rPr>
      </w:pPr>
      <w:r w:rsidRPr="00835024">
        <w:t>OHS Act</w:t>
      </w:r>
    </w:p>
    <w:p w14:paraId="6954A6EB" w14:textId="7AB7A48C" w:rsidR="003D1C17" w:rsidRPr="00835024" w:rsidRDefault="007C4043" w:rsidP="003D1C17">
      <w:pPr>
        <w:rPr>
          <w:sz w:val="20"/>
          <w:szCs w:val="20"/>
        </w:rPr>
      </w:pPr>
      <w:r>
        <w:rPr>
          <w:sz w:val="20"/>
          <w:szCs w:val="20"/>
        </w:rPr>
        <w:t xml:space="preserve">The </w:t>
      </w:r>
      <w:r w:rsidR="00FA4760">
        <w:rPr>
          <w:sz w:val="20"/>
          <w:szCs w:val="20"/>
        </w:rPr>
        <w:t>principal contractor</w:t>
      </w:r>
      <w:r w:rsidR="003D1C17" w:rsidRPr="00835024">
        <w:rPr>
          <w:sz w:val="20"/>
          <w:szCs w:val="20"/>
        </w:rPr>
        <w:t xml:space="preserve"> </w:t>
      </w:r>
      <w:r w:rsidR="00FA4760">
        <w:rPr>
          <w:sz w:val="20"/>
          <w:szCs w:val="20"/>
        </w:rPr>
        <w:t xml:space="preserve">and appointed contractors </w:t>
      </w:r>
      <w:r w:rsidR="003D1C17" w:rsidRPr="00835024">
        <w:rPr>
          <w:sz w:val="20"/>
          <w:szCs w:val="20"/>
        </w:rPr>
        <w:t xml:space="preserve">shall have an </w:t>
      </w:r>
      <w:r w:rsidR="005850E5" w:rsidRPr="00835024">
        <w:rPr>
          <w:sz w:val="20"/>
          <w:szCs w:val="20"/>
        </w:rPr>
        <w:t>up-to-date</w:t>
      </w:r>
      <w:r w:rsidR="003D1C17" w:rsidRPr="00835024">
        <w:rPr>
          <w:sz w:val="20"/>
          <w:szCs w:val="20"/>
        </w:rPr>
        <w:t xml:space="preserve"> copy of the OHS Act and regulations which will be available to all employees</w:t>
      </w:r>
      <w:r w:rsidR="007E7770">
        <w:rPr>
          <w:sz w:val="20"/>
          <w:szCs w:val="20"/>
        </w:rPr>
        <w:t xml:space="preserve"> and consulted when and where necessary.</w:t>
      </w:r>
    </w:p>
    <w:p w14:paraId="6F94680D" w14:textId="77777777" w:rsidR="000719A3" w:rsidRPr="00B170A5" w:rsidRDefault="00BA7A15" w:rsidP="00B170A5">
      <w:pPr>
        <w:pStyle w:val="Heading3"/>
        <w:rPr>
          <w:rFonts w:hint="eastAsia"/>
        </w:rPr>
      </w:pPr>
      <w:r w:rsidRPr="00756CCD">
        <w:t xml:space="preserve">Legislative </w:t>
      </w:r>
      <w:r w:rsidR="000719A3" w:rsidRPr="00756CCD">
        <w:t>Compliance</w:t>
      </w:r>
    </w:p>
    <w:p w14:paraId="2B689D08" w14:textId="77777777" w:rsidR="000719A3" w:rsidRPr="008566A5" w:rsidRDefault="00680BD9" w:rsidP="00F07031">
      <w:pPr>
        <w:pStyle w:val="ESSIETEXT1"/>
        <w:ind w:left="0"/>
        <w:rPr>
          <w:lang w:val="en-GB"/>
        </w:rPr>
      </w:pPr>
      <w:r>
        <w:rPr>
          <w:lang w:val="en-GB"/>
        </w:rPr>
        <w:t xml:space="preserve">All </w:t>
      </w:r>
      <w:r w:rsidR="0022721E">
        <w:rPr>
          <w:lang w:val="en-GB"/>
        </w:rPr>
        <w:t>contractor</w:t>
      </w:r>
      <w:r>
        <w:rPr>
          <w:lang w:val="en-GB"/>
        </w:rPr>
        <w:t>s</w:t>
      </w:r>
      <w:r w:rsidR="000719A3" w:rsidRPr="008566A5">
        <w:rPr>
          <w:lang w:val="en-GB"/>
        </w:rPr>
        <w:t xml:space="preserve"> will comply with all the legislation pertaining to this </w:t>
      </w:r>
      <w:r w:rsidR="00B170A5">
        <w:rPr>
          <w:lang w:val="en-GB"/>
        </w:rPr>
        <w:t>contract</w:t>
      </w:r>
      <w:r w:rsidR="000A202F" w:rsidRPr="008566A5">
        <w:rPr>
          <w:lang w:val="en-GB"/>
        </w:rPr>
        <w:t xml:space="preserve"> being:</w:t>
      </w:r>
    </w:p>
    <w:p w14:paraId="675CFB5E" w14:textId="77777777" w:rsidR="000A202F" w:rsidRPr="008566A5" w:rsidRDefault="000A202F" w:rsidP="00C23C6C">
      <w:pPr>
        <w:pStyle w:val="ESSIETEXTBULLET1"/>
        <w:numPr>
          <w:ilvl w:val="0"/>
          <w:numId w:val="15"/>
        </w:numPr>
      </w:pPr>
      <w:r w:rsidRPr="008566A5">
        <w:t xml:space="preserve">The Constitution of the Republic of South Africa (particularly Section 24 of the Bill of Rights). </w:t>
      </w:r>
    </w:p>
    <w:p w14:paraId="75243F94" w14:textId="77777777" w:rsidR="000A202F" w:rsidRPr="008566A5" w:rsidRDefault="000A202F" w:rsidP="00C23C6C">
      <w:pPr>
        <w:pStyle w:val="ESSIETEXTBULLET1"/>
        <w:numPr>
          <w:ilvl w:val="0"/>
          <w:numId w:val="15"/>
        </w:numPr>
      </w:pPr>
      <w:r w:rsidRPr="008566A5">
        <w:t>Occupational Health and Safety Act 1993 (Act 85 of 1993) and its Regulations.</w:t>
      </w:r>
    </w:p>
    <w:p w14:paraId="0AA80954" w14:textId="77777777" w:rsidR="000A202F" w:rsidRPr="008566A5" w:rsidRDefault="000A202F" w:rsidP="00C23C6C">
      <w:pPr>
        <w:pStyle w:val="ESSIETEXTBULLET1"/>
        <w:numPr>
          <w:ilvl w:val="0"/>
          <w:numId w:val="15"/>
        </w:numPr>
      </w:pPr>
      <w:r w:rsidRPr="008566A5">
        <w:t>National Environmental Management Act 1998 (Act 107 of 1998).</w:t>
      </w:r>
    </w:p>
    <w:p w14:paraId="6B7A9908" w14:textId="77777777" w:rsidR="000A202F" w:rsidRPr="008566A5" w:rsidRDefault="000A202F" w:rsidP="00C23C6C">
      <w:pPr>
        <w:pStyle w:val="ESSIETEXTBULLET1"/>
        <w:numPr>
          <w:ilvl w:val="0"/>
          <w:numId w:val="15"/>
        </w:numPr>
      </w:pPr>
      <w:r w:rsidRPr="008566A5">
        <w:t>National Road Traffic Act 93 of 1996</w:t>
      </w:r>
    </w:p>
    <w:p w14:paraId="594DA69D" w14:textId="77777777" w:rsidR="000A202F" w:rsidRPr="008566A5" w:rsidRDefault="000A202F" w:rsidP="00C23C6C">
      <w:pPr>
        <w:pStyle w:val="ESSIETEXTBULLET1"/>
        <w:numPr>
          <w:ilvl w:val="0"/>
          <w:numId w:val="15"/>
        </w:numPr>
      </w:pPr>
      <w:r w:rsidRPr="008566A5">
        <w:t>Compensation for Occ</w:t>
      </w:r>
      <w:r w:rsidR="006160AB">
        <w:t xml:space="preserve">upational Injures and Diseases </w:t>
      </w:r>
      <w:r w:rsidRPr="008566A5">
        <w:t xml:space="preserve">Act. </w:t>
      </w:r>
    </w:p>
    <w:p w14:paraId="12FDC5A8" w14:textId="77777777" w:rsidR="000A202F" w:rsidRPr="008566A5" w:rsidRDefault="000A202F" w:rsidP="00C23C6C">
      <w:pPr>
        <w:pStyle w:val="ESSIETEXTBULLET1"/>
        <w:numPr>
          <w:ilvl w:val="0"/>
          <w:numId w:val="15"/>
        </w:numPr>
      </w:pPr>
      <w:r w:rsidRPr="008566A5">
        <w:lastRenderedPageBreak/>
        <w:t>Applicable South African National Standards (SANS).</w:t>
      </w:r>
    </w:p>
    <w:p w14:paraId="2C9471BC" w14:textId="6323CBEB" w:rsidR="00CD2CC3" w:rsidRDefault="000A202F" w:rsidP="00C23C6C">
      <w:pPr>
        <w:pStyle w:val="ESSIETEXTBULLET1"/>
        <w:numPr>
          <w:ilvl w:val="0"/>
          <w:numId w:val="15"/>
        </w:numPr>
      </w:pPr>
      <w:r w:rsidRPr="008566A5">
        <w:t>Applicable international standards</w:t>
      </w:r>
      <w:r w:rsidR="00A16983">
        <w:t xml:space="preserve"> relating to this contract.</w:t>
      </w:r>
    </w:p>
    <w:p w14:paraId="5EBF1A28" w14:textId="77777777" w:rsidR="00F00831" w:rsidRDefault="00F00831" w:rsidP="00A16983">
      <w:pPr>
        <w:pStyle w:val="ESSIETEXTBULLET1"/>
        <w:numPr>
          <w:ilvl w:val="0"/>
          <w:numId w:val="0"/>
        </w:numPr>
        <w:ind w:left="900"/>
      </w:pPr>
    </w:p>
    <w:p w14:paraId="55DBF982" w14:textId="77777777" w:rsidR="004F3BB6" w:rsidRDefault="00CD2CC3" w:rsidP="008C2469">
      <w:pPr>
        <w:pStyle w:val="Heading3"/>
        <w:rPr>
          <w:rFonts w:hint="eastAsia"/>
          <w:lang w:val="en-US"/>
        </w:rPr>
      </w:pPr>
      <w:r w:rsidRPr="00CD2CC3">
        <w:rPr>
          <w:lang w:val="en-US"/>
        </w:rPr>
        <w:t>Eskom requirements</w:t>
      </w:r>
    </w:p>
    <w:p w14:paraId="72FFE39D" w14:textId="77777777" w:rsidR="0030503B" w:rsidRPr="0030503B" w:rsidRDefault="0030503B" w:rsidP="0030503B">
      <w:pPr>
        <w:rPr>
          <w:sz w:val="20"/>
          <w:szCs w:val="20"/>
          <w:lang w:val="en-US"/>
        </w:rPr>
      </w:pPr>
      <w:r w:rsidRPr="006160AB">
        <w:rPr>
          <w:color w:val="000000" w:themeColor="text1"/>
          <w:sz w:val="20"/>
          <w:szCs w:val="20"/>
          <w:lang w:val="en-US"/>
        </w:rPr>
        <w:t xml:space="preserve">All contractors shall, before commencement of the charter </w:t>
      </w:r>
      <w:r w:rsidR="00A806A3" w:rsidRPr="006160AB">
        <w:rPr>
          <w:color w:val="000000" w:themeColor="text1"/>
          <w:sz w:val="20"/>
          <w:szCs w:val="20"/>
          <w:lang w:val="en-US"/>
        </w:rPr>
        <w:t>e</w:t>
      </w:r>
      <w:r w:rsidRPr="006160AB">
        <w:rPr>
          <w:color w:val="000000" w:themeColor="text1"/>
          <w:sz w:val="20"/>
          <w:szCs w:val="20"/>
          <w:lang w:val="en-US"/>
        </w:rPr>
        <w:t xml:space="preserve">nsure that all their employees are familiar with the relevant Eskom SHE documentation </w:t>
      </w:r>
      <w:r>
        <w:rPr>
          <w:sz w:val="20"/>
          <w:szCs w:val="20"/>
          <w:lang w:val="en-US"/>
        </w:rPr>
        <w:t xml:space="preserve">that is applicable to charter services. </w:t>
      </w:r>
    </w:p>
    <w:p w14:paraId="5DCBF3BF" w14:textId="298DA0FC" w:rsidR="00F07031" w:rsidRDefault="004F3BB6" w:rsidP="00B170A5">
      <w:pPr>
        <w:pStyle w:val="Heading3"/>
        <w:rPr>
          <w:rFonts w:hint="eastAsia"/>
          <w:lang w:val="en-US"/>
        </w:rPr>
      </w:pPr>
      <w:r w:rsidRPr="00756CCD">
        <w:rPr>
          <w:lang w:val="en-US"/>
        </w:rPr>
        <w:t xml:space="preserve">Appointment of a </w:t>
      </w:r>
      <w:r w:rsidR="009009CE">
        <w:rPr>
          <w:lang w:val="en-US"/>
        </w:rPr>
        <w:t>principal</w:t>
      </w:r>
      <w:r w:rsidR="00A6799A">
        <w:rPr>
          <w:lang w:val="en-US"/>
        </w:rPr>
        <w:t xml:space="preserve"> c</w:t>
      </w:r>
      <w:r w:rsidRPr="00756CCD">
        <w:rPr>
          <w:lang w:val="en-US"/>
        </w:rPr>
        <w:t>ontractor</w:t>
      </w:r>
    </w:p>
    <w:p w14:paraId="7452CE02" w14:textId="77777777" w:rsidR="00EA37E7" w:rsidRPr="00805D98" w:rsidRDefault="00EA37E7" w:rsidP="00EA37E7">
      <w:pPr>
        <w:pStyle w:val="BodyText"/>
        <w:rPr>
          <w:sz w:val="20"/>
          <w:lang w:val="en-US"/>
        </w:rPr>
      </w:pPr>
      <w:r w:rsidRPr="00805D98">
        <w:rPr>
          <w:sz w:val="20"/>
          <w:lang w:val="en-US"/>
        </w:rPr>
        <w:t>The principal contractor will be appointed by Eskom on the awarding of the contract and will be responsible and accountable for all legislative and Eskom requirements for the duration of the contract.</w:t>
      </w:r>
    </w:p>
    <w:p w14:paraId="27B62AF3" w14:textId="77777777" w:rsidR="002232FC" w:rsidRDefault="002232FC" w:rsidP="008C2469">
      <w:pPr>
        <w:pStyle w:val="Heading3"/>
        <w:rPr>
          <w:rFonts w:hint="eastAsia"/>
          <w:lang w:val="en-ZA"/>
        </w:rPr>
      </w:pPr>
      <w:r w:rsidRPr="002232FC">
        <w:rPr>
          <w:lang w:val="en-ZA"/>
        </w:rPr>
        <w:t>Appointment of sub-contractors</w:t>
      </w:r>
    </w:p>
    <w:p w14:paraId="129A6873" w14:textId="77777777" w:rsidR="00EA37E7" w:rsidRPr="00805D98" w:rsidRDefault="00EA37E7" w:rsidP="00EA37E7">
      <w:pPr>
        <w:pStyle w:val="BodyText"/>
        <w:rPr>
          <w:sz w:val="20"/>
          <w:lang w:val="en-ZA"/>
        </w:rPr>
      </w:pPr>
      <w:r w:rsidRPr="00805D98">
        <w:rPr>
          <w:sz w:val="20"/>
          <w:lang w:val="en-ZA"/>
        </w:rPr>
        <w:t xml:space="preserve">The principal </w:t>
      </w:r>
      <w:r w:rsidR="00D22587" w:rsidRPr="006160AB">
        <w:rPr>
          <w:color w:val="000000" w:themeColor="text1"/>
          <w:sz w:val="20"/>
          <w:lang w:val="en-ZA"/>
        </w:rPr>
        <w:t>contractor</w:t>
      </w:r>
      <w:r w:rsidR="00D22587">
        <w:rPr>
          <w:color w:val="FF0000"/>
          <w:sz w:val="20"/>
          <w:lang w:val="en-ZA"/>
        </w:rPr>
        <w:t xml:space="preserve"> </w:t>
      </w:r>
      <w:r w:rsidRPr="00805D98">
        <w:rPr>
          <w:sz w:val="20"/>
          <w:lang w:val="en-ZA"/>
        </w:rPr>
        <w:t>may appoint contractors to assist in the contract. All appointments shall be done in writing and will form part of the SHE plan that is required to be submitted to Eskom.</w:t>
      </w:r>
      <w:r w:rsidR="00805D98">
        <w:rPr>
          <w:sz w:val="20"/>
          <w:lang w:val="en-ZA"/>
        </w:rPr>
        <w:t xml:space="preserve"> Adequate training and instruction must be given to the appointees and the principal contractor must ensure that all the appointed contractors understand their roles and responsibilities.</w:t>
      </w:r>
    </w:p>
    <w:p w14:paraId="48A5B1C8" w14:textId="77777777" w:rsidR="00AC10CC" w:rsidRDefault="00AC10CC" w:rsidP="008C2469">
      <w:pPr>
        <w:pStyle w:val="Heading3"/>
        <w:rPr>
          <w:rFonts w:hint="eastAsia"/>
        </w:rPr>
      </w:pPr>
      <w:r w:rsidRPr="008566A5">
        <w:t>SHE Policy</w:t>
      </w:r>
    </w:p>
    <w:p w14:paraId="17A233BB" w14:textId="77777777" w:rsidR="00BD4098" w:rsidRDefault="00BD4098" w:rsidP="00BD4098">
      <w:pPr>
        <w:autoSpaceDE w:val="0"/>
        <w:autoSpaceDN w:val="0"/>
        <w:adjustRightInd w:val="0"/>
        <w:spacing w:after="0"/>
        <w:rPr>
          <w:sz w:val="20"/>
          <w:szCs w:val="20"/>
        </w:rPr>
      </w:pPr>
      <w:r w:rsidRPr="000F4249">
        <w:rPr>
          <w:sz w:val="20"/>
          <w:szCs w:val="20"/>
        </w:rPr>
        <w:t>A SHE policy is a statement of intent and a commitment by the organisation’s CE and senior management in relation to the relevant SHE roles and responsibilities, the achievement of their strategic objectives, values of integrity, customer satisfaction, excellence, and innovation.</w:t>
      </w:r>
    </w:p>
    <w:p w14:paraId="44A739E4" w14:textId="77777777" w:rsidR="00BD4098" w:rsidRPr="00BD4098" w:rsidRDefault="00BD4098" w:rsidP="00BD4098">
      <w:pPr>
        <w:autoSpaceDE w:val="0"/>
        <w:autoSpaceDN w:val="0"/>
        <w:adjustRightInd w:val="0"/>
        <w:spacing w:after="0"/>
        <w:rPr>
          <w:sz w:val="20"/>
          <w:szCs w:val="20"/>
        </w:rPr>
      </w:pPr>
    </w:p>
    <w:p w14:paraId="5E64B911" w14:textId="77777777" w:rsidR="00207F9C" w:rsidRPr="008566A5" w:rsidRDefault="00981C51" w:rsidP="00AC10CC">
      <w:pPr>
        <w:rPr>
          <w:sz w:val="20"/>
          <w:szCs w:val="20"/>
        </w:rPr>
      </w:pPr>
      <w:r>
        <w:rPr>
          <w:sz w:val="20"/>
          <w:szCs w:val="20"/>
        </w:rPr>
        <w:t xml:space="preserve">The </w:t>
      </w:r>
      <w:r w:rsidR="00E61CF6">
        <w:rPr>
          <w:sz w:val="20"/>
          <w:szCs w:val="20"/>
        </w:rPr>
        <w:t xml:space="preserve">principal </w:t>
      </w:r>
      <w:r>
        <w:rPr>
          <w:sz w:val="20"/>
          <w:szCs w:val="20"/>
        </w:rPr>
        <w:t>c</w:t>
      </w:r>
      <w:r w:rsidR="00207F9C" w:rsidRPr="008566A5">
        <w:rPr>
          <w:sz w:val="20"/>
          <w:szCs w:val="20"/>
        </w:rPr>
        <w:t>ontractor and all appointed contractors, if already not in place, will be required to compile an organisational SHE policy in line with their SHE responsibilities. The policy must be signed by the organisation’</w:t>
      </w:r>
      <w:r w:rsidR="008866F9" w:rsidRPr="008566A5">
        <w:rPr>
          <w:sz w:val="20"/>
          <w:szCs w:val="20"/>
        </w:rPr>
        <w:t>s CE or the appointed a</w:t>
      </w:r>
      <w:r w:rsidR="008A4861" w:rsidRPr="008566A5">
        <w:rPr>
          <w:sz w:val="20"/>
          <w:szCs w:val="20"/>
        </w:rPr>
        <w:t xml:space="preserve">ssistant to the CE </w:t>
      </w:r>
      <w:r w:rsidR="00F41BD5">
        <w:rPr>
          <w:sz w:val="20"/>
          <w:szCs w:val="20"/>
        </w:rPr>
        <w:t xml:space="preserve">OHS Act </w:t>
      </w:r>
      <w:r w:rsidR="00207F9C" w:rsidRPr="008566A5">
        <w:rPr>
          <w:sz w:val="20"/>
          <w:szCs w:val="20"/>
        </w:rPr>
        <w:t xml:space="preserve">Section 16(2). </w:t>
      </w:r>
      <w:r w:rsidR="00E61CF6">
        <w:rPr>
          <w:sz w:val="20"/>
          <w:szCs w:val="20"/>
        </w:rPr>
        <w:t>T</w:t>
      </w:r>
      <w:r w:rsidR="00207F9C" w:rsidRPr="008566A5">
        <w:rPr>
          <w:sz w:val="20"/>
          <w:szCs w:val="20"/>
        </w:rPr>
        <w:t xml:space="preserve">he policy must be displayed in a prominent place </w:t>
      </w:r>
      <w:r w:rsidR="00E61CF6">
        <w:rPr>
          <w:sz w:val="20"/>
          <w:szCs w:val="20"/>
        </w:rPr>
        <w:t xml:space="preserve">within the </w:t>
      </w:r>
      <w:r w:rsidR="00207F9C" w:rsidRPr="008566A5">
        <w:rPr>
          <w:sz w:val="20"/>
          <w:szCs w:val="20"/>
        </w:rPr>
        <w:t>workplace.</w:t>
      </w:r>
      <w:r w:rsidR="00F41BD5">
        <w:rPr>
          <w:sz w:val="20"/>
          <w:szCs w:val="20"/>
        </w:rPr>
        <w:t xml:space="preserve"> A copy of the policy must be filed in all the contract SHE files and </w:t>
      </w:r>
      <w:r w:rsidR="008B0679">
        <w:rPr>
          <w:sz w:val="20"/>
          <w:szCs w:val="20"/>
        </w:rPr>
        <w:t xml:space="preserve">as </w:t>
      </w:r>
      <w:r w:rsidR="00F41BD5">
        <w:rPr>
          <w:sz w:val="20"/>
          <w:szCs w:val="20"/>
        </w:rPr>
        <w:t>an annexure the SHE Plans</w:t>
      </w:r>
    </w:p>
    <w:p w14:paraId="591CA7D4" w14:textId="77777777" w:rsidR="00AC10CC" w:rsidRPr="008566A5" w:rsidRDefault="00AC10CC" w:rsidP="008C2469">
      <w:pPr>
        <w:pStyle w:val="Heading3"/>
        <w:rPr>
          <w:rFonts w:hint="eastAsia"/>
        </w:rPr>
      </w:pPr>
      <w:r w:rsidRPr="008566A5">
        <w:t>COID</w:t>
      </w:r>
    </w:p>
    <w:p w14:paraId="3B5F4403" w14:textId="77777777" w:rsidR="00A6799A" w:rsidRDefault="009F1187" w:rsidP="00A6799A">
      <w:pPr>
        <w:rPr>
          <w:sz w:val="20"/>
          <w:szCs w:val="20"/>
        </w:rPr>
      </w:pPr>
      <w:r w:rsidRPr="008566A5">
        <w:rPr>
          <w:sz w:val="20"/>
          <w:szCs w:val="20"/>
        </w:rPr>
        <w:t>The principal contractor and all his/her appointed contractors shall be registered with an appropriate employment compensation commissioner and have available a valid letter of good standing from such commissioner.</w:t>
      </w:r>
      <w:r w:rsidR="008B0679">
        <w:rPr>
          <w:sz w:val="20"/>
          <w:szCs w:val="20"/>
        </w:rPr>
        <w:t xml:space="preserve"> </w:t>
      </w:r>
      <w:r w:rsidR="005857DA">
        <w:rPr>
          <w:sz w:val="20"/>
          <w:szCs w:val="20"/>
        </w:rPr>
        <w:t>The obligation lies with</w:t>
      </w:r>
      <w:r w:rsidR="008B0679">
        <w:rPr>
          <w:sz w:val="20"/>
          <w:szCs w:val="20"/>
        </w:rPr>
        <w:t xml:space="preserve"> the contractors to ensure that the LoGS remains valid throughout the contract period.</w:t>
      </w:r>
      <w:r w:rsidR="008B0679" w:rsidRPr="008B0679">
        <w:rPr>
          <w:sz w:val="20"/>
          <w:szCs w:val="20"/>
        </w:rPr>
        <w:t xml:space="preserve"> </w:t>
      </w:r>
      <w:r w:rsidR="008B0679">
        <w:rPr>
          <w:sz w:val="20"/>
          <w:szCs w:val="20"/>
        </w:rPr>
        <w:t xml:space="preserve">A copy of the </w:t>
      </w:r>
      <w:r w:rsidR="005857DA">
        <w:rPr>
          <w:sz w:val="20"/>
          <w:szCs w:val="20"/>
        </w:rPr>
        <w:t>LoGS</w:t>
      </w:r>
      <w:r w:rsidR="008B0679">
        <w:rPr>
          <w:sz w:val="20"/>
          <w:szCs w:val="20"/>
        </w:rPr>
        <w:t xml:space="preserve"> must be filed in all the contract SHE files and as an annexure the SHE Plans</w:t>
      </w:r>
    </w:p>
    <w:p w14:paraId="50C0F251" w14:textId="77777777" w:rsidR="00AC10CC" w:rsidRDefault="00AC10CC" w:rsidP="00AF3D83">
      <w:pPr>
        <w:pStyle w:val="Heading2"/>
        <w:rPr>
          <w:rFonts w:hint="eastAsia"/>
        </w:rPr>
      </w:pPr>
      <w:bookmarkStart w:id="62" w:name="_Toc375560710"/>
      <w:r w:rsidRPr="008566A5">
        <w:t>APPOINTMENTS</w:t>
      </w:r>
      <w:bookmarkEnd w:id="62"/>
      <w:r w:rsidRPr="008566A5">
        <w:t xml:space="preserve"> </w:t>
      </w:r>
    </w:p>
    <w:p w14:paraId="151CF55B" w14:textId="77777777" w:rsidR="00AE798B" w:rsidRDefault="00805D98" w:rsidP="00805D98">
      <w:pPr>
        <w:pStyle w:val="BodyText"/>
        <w:rPr>
          <w:sz w:val="20"/>
        </w:rPr>
      </w:pPr>
      <w:r w:rsidRPr="0074388F">
        <w:rPr>
          <w:sz w:val="20"/>
        </w:rPr>
        <w:t>For the duration of the contract, the principal contractor and all appointed contractors shall appoint competent employees who will meet the requirements of the OHS Act and NEMA.</w:t>
      </w:r>
      <w:r w:rsidR="00A27A07" w:rsidRPr="0074388F">
        <w:rPr>
          <w:sz w:val="20"/>
        </w:rPr>
        <w:t xml:space="preserve"> </w:t>
      </w:r>
    </w:p>
    <w:p w14:paraId="12FD5511" w14:textId="77777777" w:rsidR="0074388F" w:rsidRPr="0074388F" w:rsidRDefault="0074388F" w:rsidP="00805D98">
      <w:pPr>
        <w:pStyle w:val="BodyText"/>
        <w:rPr>
          <w:sz w:val="20"/>
        </w:rPr>
      </w:pPr>
      <w:r w:rsidRPr="0074388F">
        <w:rPr>
          <w:b/>
          <w:sz w:val="20"/>
        </w:rPr>
        <w:t>Note 1</w:t>
      </w:r>
      <w:r>
        <w:rPr>
          <w:sz w:val="20"/>
        </w:rPr>
        <w:t>: Where appointments are made, contractors shall ensure that the appointees have been suitably trained and or informed of their responsibilities before getting to accept such appointment.</w:t>
      </w:r>
    </w:p>
    <w:p w14:paraId="1BB518B6" w14:textId="77777777" w:rsidR="00AC10CC" w:rsidRDefault="00AC10CC" w:rsidP="00FD1C55">
      <w:pPr>
        <w:pStyle w:val="Heading4"/>
        <w:rPr>
          <w:rFonts w:hint="eastAsia"/>
        </w:rPr>
      </w:pPr>
      <w:r w:rsidRPr="008566A5">
        <w:t xml:space="preserve">Non statutory appointments </w:t>
      </w:r>
    </w:p>
    <w:p w14:paraId="0D81C60D" w14:textId="77777777" w:rsidR="00FD1C55" w:rsidRPr="008566A5" w:rsidRDefault="00FD1C55" w:rsidP="00FD1C55">
      <w:pPr>
        <w:numPr>
          <w:ilvl w:val="0"/>
          <w:numId w:val="1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jc w:val="both"/>
        <w:rPr>
          <w:sz w:val="20"/>
          <w:szCs w:val="20"/>
          <w:lang w:val="en-ZA"/>
        </w:rPr>
      </w:pPr>
      <w:r w:rsidRPr="008566A5">
        <w:rPr>
          <w:sz w:val="20"/>
          <w:szCs w:val="20"/>
          <w:lang w:val="en-ZA"/>
        </w:rPr>
        <w:t>Eskom requirement – Emergency Planning Co-coordinator</w:t>
      </w:r>
      <w:r w:rsidR="00A424D5">
        <w:rPr>
          <w:sz w:val="20"/>
          <w:szCs w:val="20"/>
          <w:lang w:val="en-ZA"/>
        </w:rPr>
        <w:t>.</w:t>
      </w:r>
      <w:r w:rsidRPr="008566A5">
        <w:rPr>
          <w:sz w:val="20"/>
          <w:szCs w:val="20"/>
          <w:lang w:val="en-ZA"/>
        </w:rPr>
        <w:t xml:space="preserve"> </w:t>
      </w:r>
    </w:p>
    <w:p w14:paraId="4697A296" w14:textId="77777777" w:rsidR="00FD1C55" w:rsidRPr="008566A5" w:rsidRDefault="00FD1C55" w:rsidP="00FD1C55">
      <w:pPr>
        <w:numPr>
          <w:ilvl w:val="0"/>
          <w:numId w:val="1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jc w:val="both"/>
        <w:rPr>
          <w:sz w:val="20"/>
          <w:szCs w:val="20"/>
          <w:lang w:val="en-ZA"/>
        </w:rPr>
      </w:pPr>
      <w:r w:rsidRPr="008566A5">
        <w:rPr>
          <w:sz w:val="20"/>
          <w:szCs w:val="20"/>
          <w:lang w:val="en-ZA"/>
        </w:rPr>
        <w:t>Eskom requirement – Fire official</w:t>
      </w:r>
      <w:r w:rsidR="00A424D5">
        <w:rPr>
          <w:sz w:val="20"/>
          <w:szCs w:val="20"/>
          <w:lang w:val="en-ZA"/>
        </w:rPr>
        <w:t>.</w:t>
      </w:r>
    </w:p>
    <w:p w14:paraId="4245215E" w14:textId="77777777" w:rsidR="00FD1C55" w:rsidRDefault="00FD1C55" w:rsidP="00FD1C55">
      <w:pPr>
        <w:numPr>
          <w:ilvl w:val="0"/>
          <w:numId w:val="1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jc w:val="both"/>
        <w:rPr>
          <w:sz w:val="20"/>
          <w:szCs w:val="20"/>
          <w:lang w:val="en-ZA"/>
        </w:rPr>
      </w:pPr>
      <w:r w:rsidRPr="008566A5">
        <w:rPr>
          <w:sz w:val="20"/>
          <w:szCs w:val="20"/>
          <w:lang w:val="en-ZA"/>
        </w:rPr>
        <w:t>Eskom requirement - Chairperson of Health and Safety Committee</w:t>
      </w:r>
      <w:bookmarkStart w:id="63" w:name="_Toc368379580"/>
      <w:r w:rsidR="00A424D5">
        <w:rPr>
          <w:sz w:val="20"/>
          <w:szCs w:val="20"/>
          <w:lang w:val="en-ZA"/>
        </w:rPr>
        <w:t>.</w:t>
      </w:r>
    </w:p>
    <w:p w14:paraId="711DFAEC" w14:textId="77777777" w:rsidR="007D1404" w:rsidRDefault="007D1404" w:rsidP="00FD1C55">
      <w:pPr>
        <w:numPr>
          <w:ilvl w:val="0"/>
          <w:numId w:val="1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jc w:val="both"/>
        <w:rPr>
          <w:sz w:val="20"/>
          <w:szCs w:val="20"/>
          <w:lang w:val="en-ZA"/>
        </w:rPr>
      </w:pPr>
      <w:r>
        <w:rPr>
          <w:sz w:val="20"/>
          <w:szCs w:val="20"/>
          <w:lang w:val="en-ZA"/>
        </w:rPr>
        <w:t>Eskom requirement – Organisation’s Health and Safety officer.</w:t>
      </w:r>
    </w:p>
    <w:p w14:paraId="26301F87" w14:textId="77777777" w:rsidR="00DA0959" w:rsidRDefault="00DA0959" w:rsidP="00DA0959">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jc w:val="both"/>
        <w:rPr>
          <w:sz w:val="20"/>
          <w:szCs w:val="20"/>
          <w:lang w:val="en-ZA"/>
        </w:rPr>
      </w:pPr>
    </w:p>
    <w:p w14:paraId="1F36582F" w14:textId="2F508802" w:rsidR="00DA0959" w:rsidRDefault="00DA0959" w:rsidP="00DA0959">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jc w:val="both"/>
        <w:rPr>
          <w:sz w:val="20"/>
          <w:szCs w:val="20"/>
          <w:lang w:val="en-ZA"/>
        </w:rPr>
      </w:pPr>
      <w:r>
        <w:rPr>
          <w:sz w:val="20"/>
          <w:szCs w:val="20"/>
          <w:lang w:val="en-ZA"/>
        </w:rPr>
        <w:t>Copies of all appointments made must be filed in the respective SHE files</w:t>
      </w:r>
      <w:r w:rsidR="00C930BD">
        <w:rPr>
          <w:sz w:val="20"/>
          <w:szCs w:val="20"/>
          <w:lang w:val="en-ZA"/>
        </w:rPr>
        <w:t xml:space="preserve"> where applicable.</w:t>
      </w:r>
    </w:p>
    <w:p w14:paraId="02E1CA43" w14:textId="77777777" w:rsidR="00AC10CC" w:rsidRDefault="00AC10CC" w:rsidP="00FD1C55">
      <w:pPr>
        <w:pStyle w:val="Heading2"/>
        <w:rPr>
          <w:rFonts w:hint="eastAsia"/>
        </w:rPr>
      </w:pPr>
      <w:bookmarkStart w:id="64" w:name="_Toc375560711"/>
      <w:r w:rsidRPr="00AF3D83">
        <w:lastRenderedPageBreak/>
        <w:t>ORGANISATIONAL STRUCTURE</w:t>
      </w:r>
      <w:bookmarkEnd w:id="63"/>
      <w:bookmarkEnd w:id="64"/>
      <w:r w:rsidRPr="00AF3D83">
        <w:t xml:space="preserve"> </w:t>
      </w:r>
    </w:p>
    <w:p w14:paraId="2B190EE2" w14:textId="77777777" w:rsidR="00AC10CC" w:rsidRDefault="003E5D62" w:rsidP="008C2469">
      <w:pPr>
        <w:pStyle w:val="Heading3"/>
        <w:rPr>
          <w:rFonts w:hint="eastAsia"/>
        </w:rPr>
      </w:pPr>
      <w:r>
        <w:t xml:space="preserve">Principal </w:t>
      </w:r>
      <w:r w:rsidR="00AC10CC" w:rsidRPr="008566A5">
        <w:t xml:space="preserve">Contractor Organogram </w:t>
      </w:r>
    </w:p>
    <w:p w14:paraId="7B5CC3D3" w14:textId="77777777" w:rsidR="004B2C3A" w:rsidRPr="00771B08" w:rsidRDefault="004B2C3A" w:rsidP="004B2C3A">
      <w:pPr>
        <w:pStyle w:val="BodyText"/>
        <w:numPr>
          <w:ilvl w:val="0"/>
          <w:numId w:val="108"/>
        </w:numPr>
        <w:rPr>
          <w:sz w:val="20"/>
        </w:rPr>
      </w:pPr>
      <w:r w:rsidRPr="00771B08">
        <w:rPr>
          <w:sz w:val="20"/>
        </w:rPr>
        <w:t xml:space="preserve">The principal contractor must provide an organisational organogram related to this contract, depicting all the levels of responsibility from the CE down to the supervisors responsible for the contract. The relevant positions held </w:t>
      </w:r>
      <w:r>
        <w:rPr>
          <w:sz w:val="20"/>
        </w:rPr>
        <w:t xml:space="preserve">names of appointees </w:t>
      </w:r>
      <w:r w:rsidRPr="00771B08">
        <w:rPr>
          <w:sz w:val="20"/>
        </w:rPr>
        <w:t>and legal appointments must be listed.</w:t>
      </w:r>
    </w:p>
    <w:p w14:paraId="30D170B0" w14:textId="552DED9E" w:rsidR="004B2C3A" w:rsidRDefault="004B2C3A" w:rsidP="004B2C3A">
      <w:pPr>
        <w:pStyle w:val="ListParagraph"/>
        <w:numPr>
          <w:ilvl w:val="0"/>
          <w:numId w:val="108"/>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jc w:val="both"/>
        <w:rPr>
          <w:rStyle w:val="Instruction"/>
          <w:color w:val="auto"/>
          <w:sz w:val="20"/>
          <w:szCs w:val="20"/>
          <w:lang w:val="en-ZA"/>
        </w:rPr>
      </w:pPr>
      <w:r w:rsidRPr="00771B08">
        <w:rPr>
          <w:sz w:val="20"/>
          <w:szCs w:val="20"/>
        </w:rPr>
        <w:t>The principal contractor must ensure that all appointed contractors comply with this requirement. The principal</w:t>
      </w:r>
      <w:r w:rsidR="003D39D9">
        <w:rPr>
          <w:sz w:val="20"/>
          <w:szCs w:val="20"/>
        </w:rPr>
        <w:t xml:space="preserve"> contractor is responsible for </w:t>
      </w:r>
      <w:r w:rsidRPr="00771B08">
        <w:rPr>
          <w:sz w:val="20"/>
          <w:szCs w:val="20"/>
        </w:rPr>
        <w:t xml:space="preserve">keeping copies of </w:t>
      </w:r>
      <w:r w:rsidR="00EC07A4" w:rsidRPr="00771B08">
        <w:rPr>
          <w:sz w:val="20"/>
          <w:szCs w:val="20"/>
        </w:rPr>
        <w:t>all</w:t>
      </w:r>
      <w:r w:rsidRPr="00771B08">
        <w:rPr>
          <w:sz w:val="20"/>
          <w:szCs w:val="20"/>
        </w:rPr>
        <w:t xml:space="preserve"> the organogram</w:t>
      </w:r>
      <w:r w:rsidR="003C2C14">
        <w:rPr>
          <w:sz w:val="20"/>
          <w:szCs w:val="20"/>
        </w:rPr>
        <w:t>/s</w:t>
      </w:r>
      <w:r w:rsidRPr="00771B08">
        <w:rPr>
          <w:sz w:val="20"/>
          <w:szCs w:val="20"/>
        </w:rPr>
        <w:t xml:space="preserve"> as well as submitting them with the SHE </w:t>
      </w:r>
      <w:r w:rsidR="0035540F" w:rsidRPr="00771B08">
        <w:rPr>
          <w:sz w:val="20"/>
          <w:szCs w:val="20"/>
        </w:rPr>
        <w:t>plan</w:t>
      </w:r>
      <w:r w:rsidR="00AC24DA">
        <w:rPr>
          <w:sz w:val="20"/>
          <w:szCs w:val="20"/>
        </w:rPr>
        <w:t>/s.</w:t>
      </w:r>
      <w:r>
        <w:rPr>
          <w:sz w:val="20"/>
          <w:szCs w:val="20"/>
        </w:rPr>
        <w:t xml:space="preserve"> All </w:t>
      </w:r>
      <w:r w:rsidR="00AC24DA">
        <w:rPr>
          <w:sz w:val="20"/>
          <w:szCs w:val="20"/>
        </w:rPr>
        <w:t>organogram/s</w:t>
      </w:r>
      <w:r w:rsidRPr="002A5124">
        <w:rPr>
          <w:rStyle w:val="Instruction"/>
          <w:color w:val="auto"/>
          <w:sz w:val="20"/>
          <w:szCs w:val="20"/>
          <w:lang w:val="en-ZA"/>
        </w:rPr>
        <w:t xml:space="preserve"> shall be updated timeously when appointments are changed.  </w:t>
      </w:r>
    </w:p>
    <w:p w14:paraId="6DDCCD4D" w14:textId="3C546C44" w:rsidR="004B2C3A" w:rsidRPr="00FB2FAF" w:rsidRDefault="004B2C3A" w:rsidP="00FB2FAF">
      <w:pPr>
        <w:numPr>
          <w:ilvl w:val="0"/>
          <w:numId w:val="108"/>
        </w:numPr>
        <w:rPr>
          <w:sz w:val="20"/>
          <w:szCs w:val="20"/>
        </w:rPr>
      </w:pPr>
      <w:r w:rsidRPr="008566A5">
        <w:rPr>
          <w:sz w:val="20"/>
          <w:szCs w:val="20"/>
        </w:rPr>
        <w:t>This diagram must be kept up to date and filed in the SHE file</w:t>
      </w:r>
      <w:r w:rsidR="00EC07A4">
        <w:rPr>
          <w:sz w:val="20"/>
          <w:szCs w:val="20"/>
        </w:rPr>
        <w:t>/s</w:t>
      </w:r>
      <w:r w:rsidRPr="008566A5">
        <w:rPr>
          <w:sz w:val="20"/>
          <w:szCs w:val="20"/>
        </w:rPr>
        <w:t>.</w:t>
      </w:r>
    </w:p>
    <w:p w14:paraId="4ABCFA1C" w14:textId="77777777" w:rsidR="00AC10CC" w:rsidRDefault="00AC10CC" w:rsidP="008C2469">
      <w:pPr>
        <w:pStyle w:val="Heading2"/>
        <w:rPr>
          <w:rFonts w:hint="eastAsia"/>
        </w:rPr>
      </w:pPr>
      <w:bookmarkStart w:id="65" w:name="_Toc368379581"/>
      <w:bookmarkStart w:id="66" w:name="_Toc375560712"/>
      <w:r w:rsidRPr="008566A5">
        <w:t>ROLES AND RESPONSIBILITIES</w:t>
      </w:r>
      <w:bookmarkEnd w:id="65"/>
      <w:bookmarkEnd w:id="66"/>
    </w:p>
    <w:p w14:paraId="4ED3D6D1" w14:textId="43CAF7EC" w:rsidR="00E248B3" w:rsidRPr="00E248B3" w:rsidRDefault="00E248B3" w:rsidP="00EC0370">
      <w:pPr>
        <w:pStyle w:val="BodyText"/>
        <w:numPr>
          <w:ilvl w:val="0"/>
          <w:numId w:val="110"/>
        </w:numPr>
        <w:rPr>
          <w:sz w:val="20"/>
        </w:rPr>
      </w:pPr>
      <w:r w:rsidRPr="00EA5392">
        <w:rPr>
          <w:sz w:val="20"/>
        </w:rPr>
        <w:t>Visible commitment is essential to providing a safe work environment. Managers, supervisors</w:t>
      </w:r>
      <w:r>
        <w:rPr>
          <w:sz w:val="20"/>
        </w:rPr>
        <w:t xml:space="preserve"> and employees at all levels must demonstrate their commitment by being proactively involved in the </w:t>
      </w:r>
      <w:r w:rsidR="00CC5651">
        <w:rPr>
          <w:sz w:val="20"/>
        </w:rPr>
        <w:t>day-to-day</w:t>
      </w:r>
      <w:r>
        <w:rPr>
          <w:sz w:val="20"/>
        </w:rPr>
        <w:t xml:space="preserve"> operations, in particular SHE of any contract. Legislation requires that each employee must take reasonable care of themselves and their fellow workers, being it management down to the lowest level employee.</w:t>
      </w:r>
    </w:p>
    <w:p w14:paraId="2FE4F72E" w14:textId="77777777" w:rsidR="00EE19F0" w:rsidRPr="002D5B7C" w:rsidRDefault="007D1404" w:rsidP="002D5B7C">
      <w:pPr>
        <w:pStyle w:val="BodyText"/>
        <w:numPr>
          <w:ilvl w:val="0"/>
          <w:numId w:val="110"/>
        </w:numPr>
        <w:rPr>
          <w:sz w:val="20"/>
        </w:rPr>
      </w:pPr>
      <w:r w:rsidRPr="00771B08">
        <w:rPr>
          <w:sz w:val="20"/>
        </w:rPr>
        <w:t>The principal contractor must provide a detailed list the relevant roles and responsibilities of the employees listed hereunder in this paragraph.</w:t>
      </w:r>
      <w:r w:rsidR="001153E2" w:rsidRPr="002D5B7C">
        <w:rPr>
          <w:sz w:val="20"/>
        </w:rPr>
        <w:t xml:space="preserve"> </w:t>
      </w:r>
      <w:r w:rsidR="00FD6CB8" w:rsidRPr="002D5B7C">
        <w:rPr>
          <w:sz w:val="20"/>
        </w:rPr>
        <w:t xml:space="preserve"> </w:t>
      </w:r>
      <w:r w:rsidR="00550865" w:rsidRPr="002D5B7C">
        <w:rPr>
          <w:sz w:val="20"/>
        </w:rPr>
        <w:t xml:space="preserve">  </w:t>
      </w:r>
      <w:r w:rsidR="0037688C" w:rsidRPr="002D5B7C">
        <w:rPr>
          <w:sz w:val="20"/>
        </w:rPr>
        <w:t xml:space="preserve"> </w:t>
      </w:r>
      <w:r w:rsidR="00EB1468" w:rsidRPr="002D5B7C">
        <w:rPr>
          <w:sz w:val="20"/>
        </w:rPr>
        <w:t xml:space="preserve"> </w:t>
      </w:r>
      <w:r w:rsidR="000672DD" w:rsidRPr="002D5B7C">
        <w:rPr>
          <w:sz w:val="20"/>
        </w:rPr>
        <w:t xml:space="preserve"> </w:t>
      </w:r>
      <w:r w:rsidR="00EE19F0" w:rsidRPr="002D5B7C">
        <w:rPr>
          <w:sz w:val="20"/>
        </w:rPr>
        <w:t xml:space="preserve">   </w:t>
      </w:r>
    </w:p>
    <w:p w14:paraId="7DEB5EB9" w14:textId="77777777" w:rsidR="00A63A7B" w:rsidRDefault="00AC10CC" w:rsidP="000B08D7">
      <w:pPr>
        <w:pStyle w:val="Heading2"/>
        <w:rPr>
          <w:rFonts w:hint="eastAsia"/>
        </w:rPr>
      </w:pPr>
      <w:bookmarkStart w:id="67" w:name="_Toc368379583"/>
      <w:bookmarkStart w:id="68" w:name="_Toc375560713"/>
      <w:r w:rsidRPr="008566A5">
        <w:t>HAZARD AND RISK MANAGEMENT</w:t>
      </w:r>
      <w:bookmarkEnd w:id="67"/>
      <w:bookmarkEnd w:id="68"/>
      <w:r w:rsidRPr="008566A5">
        <w:t xml:space="preserve"> </w:t>
      </w:r>
    </w:p>
    <w:p w14:paraId="499DD631" w14:textId="77777777" w:rsidR="00B70F9B" w:rsidRDefault="00B70F9B" w:rsidP="00831EB2">
      <w:pPr>
        <w:pStyle w:val="ESSIETEXT1"/>
        <w:numPr>
          <w:ilvl w:val="0"/>
          <w:numId w:val="71"/>
        </w:numPr>
        <w:rPr>
          <w:rFonts w:cs="Arial"/>
        </w:rPr>
      </w:pPr>
      <w:r w:rsidRPr="008566A5">
        <w:rPr>
          <w:rFonts w:cs="Arial"/>
        </w:rPr>
        <w:t xml:space="preserve">The intent is Zero Tolerance of unsafe acts and conditions </w:t>
      </w:r>
      <w:r>
        <w:rPr>
          <w:rFonts w:cs="Arial"/>
        </w:rPr>
        <w:t xml:space="preserve">during </w:t>
      </w:r>
      <w:r w:rsidRPr="008566A5">
        <w:rPr>
          <w:rFonts w:cs="Arial"/>
        </w:rPr>
        <w:t>the con</w:t>
      </w:r>
      <w:r>
        <w:rPr>
          <w:rFonts w:cs="Arial"/>
        </w:rPr>
        <w:t>tract</w:t>
      </w:r>
      <w:r w:rsidRPr="008566A5">
        <w:rPr>
          <w:rFonts w:cs="Arial"/>
        </w:rPr>
        <w:t xml:space="preserve"> through the assessment of risk of each operation executed by the </w:t>
      </w:r>
      <w:r w:rsidR="00613B25">
        <w:rPr>
          <w:rFonts w:cs="Arial"/>
        </w:rPr>
        <w:t>p</w:t>
      </w:r>
      <w:r w:rsidRPr="008566A5">
        <w:rPr>
          <w:rFonts w:cs="Arial"/>
        </w:rPr>
        <w:t xml:space="preserve">rincipal </w:t>
      </w:r>
      <w:r w:rsidR="00613B25">
        <w:rPr>
          <w:rFonts w:cs="Arial"/>
        </w:rPr>
        <w:t>c</w:t>
      </w:r>
      <w:r w:rsidRPr="008566A5">
        <w:rPr>
          <w:rFonts w:cs="Arial"/>
        </w:rPr>
        <w:t xml:space="preserve">ontractor and the provision of the necessary means to eliminate or </w:t>
      </w:r>
      <w:r w:rsidR="00134060" w:rsidRPr="008566A5">
        <w:rPr>
          <w:rFonts w:cs="Arial"/>
        </w:rPr>
        <w:t>minimize</w:t>
      </w:r>
      <w:r w:rsidRPr="008566A5">
        <w:rPr>
          <w:rFonts w:cs="Arial"/>
        </w:rPr>
        <w:t xml:space="preserve"> the risk to ensure a healthy and safe working environment.</w:t>
      </w:r>
    </w:p>
    <w:p w14:paraId="472F00B9" w14:textId="77777777" w:rsidR="00B70F9B" w:rsidRPr="00B70F9B" w:rsidRDefault="00B70F9B" w:rsidP="00B70F9B">
      <w:pPr>
        <w:pStyle w:val="ESSIETEXT1"/>
        <w:ind w:left="0"/>
        <w:rPr>
          <w:rFonts w:cs="Arial"/>
        </w:rPr>
      </w:pPr>
    </w:p>
    <w:p w14:paraId="713B9AC3" w14:textId="77777777" w:rsidR="00FC2690" w:rsidRPr="00771B08" w:rsidRDefault="00FC2690" w:rsidP="00831EB2">
      <w:pPr>
        <w:pStyle w:val="BodyText"/>
        <w:numPr>
          <w:ilvl w:val="0"/>
          <w:numId w:val="71"/>
        </w:numPr>
        <w:rPr>
          <w:sz w:val="20"/>
        </w:rPr>
      </w:pPr>
      <w:r w:rsidRPr="00771B08">
        <w:rPr>
          <w:sz w:val="20"/>
        </w:rPr>
        <w:t xml:space="preserve">The principal contractor shall, for this specific </w:t>
      </w:r>
      <w:r w:rsidR="00771B08">
        <w:rPr>
          <w:sz w:val="20"/>
        </w:rPr>
        <w:t xml:space="preserve">contract, conduct an initial </w:t>
      </w:r>
      <w:r w:rsidRPr="00771B08">
        <w:rPr>
          <w:sz w:val="20"/>
        </w:rPr>
        <w:t>risk assessment, listing</w:t>
      </w:r>
      <w:r w:rsidR="00771B08">
        <w:rPr>
          <w:sz w:val="20"/>
        </w:rPr>
        <w:t xml:space="preserve"> all the hazards associated with this contract</w:t>
      </w:r>
      <w:r w:rsidR="00A53756">
        <w:rPr>
          <w:sz w:val="20"/>
        </w:rPr>
        <w:t>.</w:t>
      </w:r>
      <w:r w:rsidR="00F842D4">
        <w:rPr>
          <w:sz w:val="20"/>
        </w:rPr>
        <w:t xml:space="preserve"> </w:t>
      </w:r>
    </w:p>
    <w:p w14:paraId="16AD17B7" w14:textId="77777777" w:rsidR="00D06A9E" w:rsidRDefault="00023135" w:rsidP="00D06A9E">
      <w:pPr>
        <w:pStyle w:val="Heading3"/>
        <w:rPr>
          <w:rFonts w:hint="eastAsia"/>
        </w:rPr>
      </w:pPr>
      <w:r>
        <w:t>Existing / potential hazard</w:t>
      </w:r>
    </w:p>
    <w:p w14:paraId="0973781D" w14:textId="77777777" w:rsidR="00E817E1" w:rsidRPr="00F842D4" w:rsidRDefault="00E817E1" w:rsidP="00E817E1">
      <w:pPr>
        <w:pStyle w:val="BodyText"/>
        <w:rPr>
          <w:sz w:val="20"/>
        </w:rPr>
      </w:pPr>
      <w:r w:rsidRPr="00F842D4">
        <w:rPr>
          <w:sz w:val="20"/>
        </w:rPr>
        <w:t xml:space="preserve">Baseline Risk Assessment should be provided in relation with existing potential hazards for the contract. </w:t>
      </w:r>
    </w:p>
    <w:p w14:paraId="2DD39F97" w14:textId="77777777" w:rsidR="00AC10CC" w:rsidRDefault="00AF3D83" w:rsidP="000B08D7">
      <w:pPr>
        <w:pStyle w:val="Heading3"/>
        <w:rPr>
          <w:rFonts w:hint="eastAsia"/>
        </w:rPr>
      </w:pPr>
      <w:r>
        <w:t>Base line r</w:t>
      </w:r>
      <w:r w:rsidR="00AC10CC" w:rsidRPr="008566A5">
        <w:t>isk assessment</w:t>
      </w:r>
    </w:p>
    <w:p w14:paraId="2A9E4065" w14:textId="112C1816" w:rsidR="00D06A9E" w:rsidRPr="00D06A9E" w:rsidRDefault="00D06A9E" w:rsidP="00D06A9E">
      <w:pPr>
        <w:pStyle w:val="BodyText"/>
        <w:rPr>
          <w:sz w:val="20"/>
        </w:rPr>
      </w:pPr>
      <w:r w:rsidRPr="00D06A9E">
        <w:rPr>
          <w:sz w:val="20"/>
        </w:rPr>
        <w:t xml:space="preserve">To be </w:t>
      </w:r>
      <w:r w:rsidR="00370A77">
        <w:rPr>
          <w:sz w:val="20"/>
        </w:rPr>
        <w:t xml:space="preserve">compiled and submitted with the </w:t>
      </w:r>
      <w:r w:rsidRPr="00D06A9E">
        <w:rPr>
          <w:sz w:val="20"/>
        </w:rPr>
        <w:t>SHE Plan</w:t>
      </w:r>
      <w:r w:rsidR="009522F4">
        <w:rPr>
          <w:sz w:val="20"/>
        </w:rPr>
        <w:t xml:space="preserve"> by the </w:t>
      </w:r>
      <w:r w:rsidR="00AD6B4D">
        <w:rPr>
          <w:sz w:val="20"/>
        </w:rPr>
        <w:t>contractor</w:t>
      </w:r>
      <w:r w:rsidR="0054430D">
        <w:rPr>
          <w:sz w:val="20"/>
        </w:rPr>
        <w:t xml:space="preserve"> and should include all relevant risks rated </w:t>
      </w:r>
      <w:r w:rsidR="00FD02A9">
        <w:rPr>
          <w:sz w:val="20"/>
        </w:rPr>
        <w:t>as per the scope of work.</w:t>
      </w:r>
    </w:p>
    <w:p w14:paraId="141922AF" w14:textId="77777777" w:rsidR="00AC10CC" w:rsidRDefault="00AC10CC" w:rsidP="000B08D7">
      <w:pPr>
        <w:pStyle w:val="Heading2"/>
        <w:rPr>
          <w:rFonts w:hint="eastAsia"/>
        </w:rPr>
      </w:pPr>
      <w:bookmarkStart w:id="69" w:name="_Toc368379585"/>
      <w:bookmarkStart w:id="70" w:name="_Toc375560715"/>
      <w:r w:rsidRPr="008566A5">
        <w:t>INCIDENT MANAGEMENT</w:t>
      </w:r>
      <w:bookmarkEnd w:id="69"/>
      <w:bookmarkEnd w:id="70"/>
      <w:r w:rsidRPr="008566A5">
        <w:t xml:space="preserve"> </w:t>
      </w:r>
    </w:p>
    <w:p w14:paraId="23544BB3" w14:textId="77777777" w:rsidR="006A2C30" w:rsidRPr="00110E1B" w:rsidRDefault="006A2C30" w:rsidP="00831EB2">
      <w:pPr>
        <w:pStyle w:val="BodyText"/>
        <w:numPr>
          <w:ilvl w:val="0"/>
          <w:numId w:val="73"/>
        </w:numPr>
        <w:rPr>
          <w:sz w:val="20"/>
        </w:rPr>
      </w:pPr>
      <w:r w:rsidRPr="00110E1B">
        <w:rPr>
          <w:sz w:val="20"/>
        </w:rPr>
        <w:t>All incidents relating to the contract (fatalities, lost time, medical treatment, first aid, vehicle accidents</w:t>
      </w:r>
      <w:r w:rsidR="00E47FED" w:rsidRPr="00110E1B">
        <w:rPr>
          <w:sz w:val="20"/>
        </w:rPr>
        <w:t>, damage</w:t>
      </w:r>
      <w:r w:rsidRPr="00110E1B">
        <w:rPr>
          <w:sz w:val="20"/>
        </w:rPr>
        <w:t xml:space="preserve"> to equipment </w:t>
      </w:r>
      <w:r w:rsidR="002D73A0" w:rsidRPr="00110E1B">
        <w:rPr>
          <w:sz w:val="20"/>
        </w:rPr>
        <w:t xml:space="preserve">near misses </w:t>
      </w:r>
      <w:r w:rsidRPr="00110E1B">
        <w:rPr>
          <w:sz w:val="20"/>
        </w:rPr>
        <w:t>and environmental</w:t>
      </w:r>
      <w:r w:rsidR="00431356" w:rsidRPr="00110E1B">
        <w:rPr>
          <w:sz w:val="20"/>
        </w:rPr>
        <w:t xml:space="preserve"> issues</w:t>
      </w:r>
      <w:r w:rsidRPr="00110E1B">
        <w:rPr>
          <w:sz w:val="20"/>
        </w:rPr>
        <w:t xml:space="preserve">) shall be reported and investigated in terms of the </w:t>
      </w:r>
      <w:r w:rsidR="005C0B82" w:rsidRPr="00110E1B">
        <w:rPr>
          <w:sz w:val="20"/>
        </w:rPr>
        <w:t>section 24, 25, GAR 8 and 9</w:t>
      </w:r>
      <w:r w:rsidR="00BD6880" w:rsidRPr="00110E1B">
        <w:rPr>
          <w:sz w:val="20"/>
        </w:rPr>
        <w:t xml:space="preserve"> of the </w:t>
      </w:r>
      <w:r w:rsidRPr="00110E1B">
        <w:rPr>
          <w:sz w:val="20"/>
        </w:rPr>
        <w:t>OHS Act</w:t>
      </w:r>
      <w:r w:rsidR="00DD7F57" w:rsidRPr="00110E1B">
        <w:rPr>
          <w:sz w:val="20"/>
        </w:rPr>
        <w:t>.</w:t>
      </w:r>
    </w:p>
    <w:p w14:paraId="73E8C760" w14:textId="365B32C5" w:rsidR="006A2C30" w:rsidRPr="00110E1B" w:rsidRDefault="006A2C30" w:rsidP="00831EB2">
      <w:pPr>
        <w:pStyle w:val="BodyText"/>
        <w:numPr>
          <w:ilvl w:val="0"/>
          <w:numId w:val="73"/>
        </w:numPr>
        <w:rPr>
          <w:sz w:val="20"/>
        </w:rPr>
      </w:pPr>
      <w:r w:rsidRPr="00110E1B">
        <w:rPr>
          <w:sz w:val="20"/>
        </w:rPr>
        <w:t>Copies of the investigation reports must be filed in the contract SHE file</w:t>
      </w:r>
      <w:r w:rsidR="00132338">
        <w:rPr>
          <w:sz w:val="20"/>
        </w:rPr>
        <w:t>/s</w:t>
      </w:r>
      <w:r w:rsidRPr="00110E1B">
        <w:rPr>
          <w:sz w:val="20"/>
        </w:rPr>
        <w:t>.</w:t>
      </w:r>
    </w:p>
    <w:p w14:paraId="4435944D" w14:textId="77777777" w:rsidR="00431356" w:rsidRPr="00110E1B" w:rsidRDefault="00431356" w:rsidP="00831EB2">
      <w:pPr>
        <w:pStyle w:val="BodyText"/>
        <w:numPr>
          <w:ilvl w:val="0"/>
          <w:numId w:val="73"/>
        </w:numPr>
        <w:rPr>
          <w:sz w:val="20"/>
        </w:rPr>
      </w:pPr>
      <w:r w:rsidRPr="00110E1B">
        <w:rPr>
          <w:sz w:val="20"/>
        </w:rPr>
        <w:t>All incidents of a serious nature shall be reported to the Eskom</w:t>
      </w:r>
      <w:r w:rsidR="004456D3" w:rsidRPr="00110E1B">
        <w:rPr>
          <w:sz w:val="20"/>
        </w:rPr>
        <w:t xml:space="preserve"> </w:t>
      </w:r>
      <w:r w:rsidR="005C0B82" w:rsidRPr="00110E1B">
        <w:rPr>
          <w:sz w:val="20"/>
        </w:rPr>
        <w:t>c</w:t>
      </w:r>
      <w:r w:rsidR="004456D3" w:rsidRPr="00110E1B">
        <w:rPr>
          <w:sz w:val="20"/>
        </w:rPr>
        <w:t xml:space="preserve">ontract </w:t>
      </w:r>
      <w:r w:rsidR="005C0B82" w:rsidRPr="00110E1B">
        <w:rPr>
          <w:sz w:val="20"/>
        </w:rPr>
        <w:t>r</w:t>
      </w:r>
      <w:r w:rsidR="004456D3" w:rsidRPr="00110E1B">
        <w:rPr>
          <w:sz w:val="20"/>
        </w:rPr>
        <w:t xml:space="preserve">esponsible </w:t>
      </w:r>
      <w:r w:rsidR="005C0B82" w:rsidRPr="00110E1B">
        <w:rPr>
          <w:sz w:val="20"/>
        </w:rPr>
        <w:t>m</w:t>
      </w:r>
      <w:r w:rsidR="004456D3" w:rsidRPr="00110E1B">
        <w:rPr>
          <w:sz w:val="20"/>
        </w:rPr>
        <w:t>anager</w:t>
      </w:r>
      <w:r w:rsidRPr="00110E1B">
        <w:rPr>
          <w:sz w:val="20"/>
        </w:rPr>
        <w:t xml:space="preserve"> as soon as practicably as possible.</w:t>
      </w:r>
    </w:p>
    <w:p w14:paraId="56873380" w14:textId="6953ED46" w:rsidR="0057016B" w:rsidRPr="00110E1B" w:rsidRDefault="0057016B" w:rsidP="00831EB2">
      <w:pPr>
        <w:pStyle w:val="ListParagraph"/>
        <w:numPr>
          <w:ilvl w:val="0"/>
          <w:numId w:val="73"/>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jc w:val="both"/>
        <w:rPr>
          <w:sz w:val="20"/>
          <w:szCs w:val="20"/>
          <w:lang w:val="en-ZA"/>
        </w:rPr>
      </w:pPr>
      <w:r w:rsidRPr="00110E1B">
        <w:rPr>
          <w:rStyle w:val="Instruction"/>
          <w:color w:val="auto"/>
          <w:sz w:val="20"/>
          <w:szCs w:val="20"/>
          <w:lang w:val="en-ZA"/>
        </w:rPr>
        <w:t xml:space="preserve">Ensure that all incidents are reported and investigated timeously by competent incident </w:t>
      </w:r>
      <w:r w:rsidR="009D1211" w:rsidRPr="00110E1B">
        <w:rPr>
          <w:rStyle w:val="Instruction"/>
          <w:color w:val="auto"/>
          <w:sz w:val="20"/>
          <w:szCs w:val="20"/>
          <w:lang w:val="en-ZA"/>
        </w:rPr>
        <w:t>investigator.</w:t>
      </w:r>
    </w:p>
    <w:p w14:paraId="1BCF9410" w14:textId="77777777" w:rsidR="003226FA" w:rsidRPr="006A2C30" w:rsidRDefault="003226FA" w:rsidP="006A2C30">
      <w:pPr>
        <w:pStyle w:val="BodyText"/>
        <w:rPr>
          <w:sz w:val="20"/>
        </w:rPr>
      </w:pPr>
      <w:r w:rsidRPr="00110E1B">
        <w:rPr>
          <w:b/>
          <w:sz w:val="20"/>
        </w:rPr>
        <w:t>Note</w:t>
      </w:r>
      <w:r w:rsidRPr="00110E1B">
        <w:rPr>
          <w:sz w:val="20"/>
        </w:rPr>
        <w:t>: Eskom has the right to be involved in any</w:t>
      </w:r>
      <w:r>
        <w:rPr>
          <w:sz w:val="20"/>
        </w:rPr>
        <w:t xml:space="preserve"> contract related serious incident investigations.</w:t>
      </w:r>
    </w:p>
    <w:p w14:paraId="056FE622" w14:textId="77777777" w:rsidR="00AC10CC" w:rsidRDefault="00AC10CC" w:rsidP="00896113">
      <w:pPr>
        <w:pStyle w:val="Heading4"/>
        <w:rPr>
          <w:rFonts w:hint="eastAsia"/>
        </w:rPr>
      </w:pPr>
      <w:r w:rsidRPr="008566A5">
        <w:lastRenderedPageBreak/>
        <w:t>Reporting</w:t>
      </w:r>
    </w:p>
    <w:p w14:paraId="30DC624C" w14:textId="77777777" w:rsidR="007C57BA" w:rsidRPr="008566A5" w:rsidRDefault="007C57BA" w:rsidP="00831EB2">
      <w:pPr>
        <w:numPr>
          <w:ilvl w:val="0"/>
          <w:numId w:val="74"/>
        </w:numPr>
        <w:rPr>
          <w:sz w:val="20"/>
          <w:szCs w:val="20"/>
        </w:rPr>
      </w:pPr>
      <w:r w:rsidRPr="008566A5">
        <w:rPr>
          <w:sz w:val="20"/>
          <w:szCs w:val="20"/>
        </w:rPr>
        <w:t>All incidents including near misses occurring at work shall be reported to the relevant site supervisor / manager as soon as practicable but before the end of the shift.</w:t>
      </w:r>
    </w:p>
    <w:p w14:paraId="11B3BD14" w14:textId="16B8441A" w:rsidR="004F049E" w:rsidRPr="008566A5" w:rsidRDefault="004F049E" w:rsidP="005C0B82">
      <w:pPr>
        <w:pStyle w:val="Indent2"/>
        <w:tabs>
          <w:tab w:val="clear" w:pos="792"/>
          <w:tab w:val="left" w:pos="900"/>
        </w:tabs>
        <w:ind w:left="720"/>
        <w:rPr>
          <w:rFonts w:cs="Arial"/>
        </w:rPr>
      </w:pPr>
      <w:r w:rsidRPr="008566A5">
        <w:rPr>
          <w:rFonts w:cs="Arial"/>
          <w:b/>
        </w:rPr>
        <w:t>Note 1</w:t>
      </w:r>
      <w:r w:rsidRPr="008566A5">
        <w:rPr>
          <w:rFonts w:cs="Arial"/>
        </w:rPr>
        <w:t xml:space="preserve">: If it is found that the Principal </w:t>
      </w:r>
      <w:r w:rsidR="00AF4460">
        <w:rPr>
          <w:rFonts w:cs="Arial"/>
        </w:rPr>
        <w:t>C</w:t>
      </w:r>
      <w:r w:rsidR="005C0B82">
        <w:rPr>
          <w:rFonts w:cs="Arial"/>
        </w:rPr>
        <w:t xml:space="preserve">ontractor or his / her </w:t>
      </w:r>
      <w:r w:rsidRPr="008566A5">
        <w:rPr>
          <w:rFonts w:cs="Arial"/>
        </w:rPr>
        <w:t xml:space="preserve">appointed contractors are hiding/not reporting incidents then steps (which may include disciplinary action) would be taken against the </w:t>
      </w:r>
      <w:r w:rsidR="005C0B82">
        <w:rPr>
          <w:rFonts w:cs="Arial"/>
        </w:rPr>
        <w:t>l</w:t>
      </w:r>
      <w:r w:rsidRPr="008566A5">
        <w:rPr>
          <w:rFonts w:cs="Arial"/>
        </w:rPr>
        <w:t xml:space="preserve">ine </w:t>
      </w:r>
      <w:r w:rsidR="005C0B82">
        <w:rPr>
          <w:rFonts w:cs="Arial"/>
        </w:rPr>
        <w:t>m</w:t>
      </w:r>
      <w:r w:rsidRPr="008566A5">
        <w:rPr>
          <w:rFonts w:cs="Arial"/>
        </w:rPr>
        <w:t xml:space="preserve">anagement of the </w:t>
      </w:r>
      <w:r w:rsidR="005C0B82">
        <w:rPr>
          <w:rFonts w:cs="Arial"/>
        </w:rPr>
        <w:t>p</w:t>
      </w:r>
      <w:r w:rsidRPr="008566A5">
        <w:rPr>
          <w:rFonts w:cs="Arial"/>
        </w:rPr>
        <w:t xml:space="preserve">rincipal </w:t>
      </w:r>
      <w:r w:rsidR="005C0B82">
        <w:rPr>
          <w:rFonts w:cs="Arial"/>
        </w:rPr>
        <w:t>c</w:t>
      </w:r>
      <w:r w:rsidRPr="008566A5">
        <w:rPr>
          <w:rFonts w:cs="Arial"/>
        </w:rPr>
        <w:t>ontractor and appointed contractor.</w:t>
      </w:r>
    </w:p>
    <w:p w14:paraId="376955F9" w14:textId="356CD68B" w:rsidR="007C57BA" w:rsidRPr="00661085" w:rsidRDefault="00FB2FAF" w:rsidP="00831EB2">
      <w:pPr>
        <w:pStyle w:val="Indent2"/>
        <w:numPr>
          <w:ilvl w:val="0"/>
          <w:numId w:val="74"/>
        </w:numPr>
        <w:tabs>
          <w:tab w:val="clear" w:pos="792"/>
          <w:tab w:val="left" w:pos="900"/>
        </w:tabs>
        <w:rPr>
          <w:rFonts w:cs="Arial"/>
        </w:rPr>
      </w:pPr>
      <w:r>
        <w:rPr>
          <w:rFonts w:cs="Arial"/>
        </w:rPr>
        <w:t xml:space="preserve">All section 24 </w:t>
      </w:r>
      <w:r w:rsidR="004F049E" w:rsidRPr="008566A5">
        <w:rPr>
          <w:rFonts w:cs="Arial"/>
        </w:rPr>
        <w:t>shall be reported to th</w:t>
      </w:r>
      <w:r>
        <w:rPr>
          <w:rFonts w:cs="Arial"/>
        </w:rPr>
        <w:t>e provincial inspector of the DE</w:t>
      </w:r>
      <w:r w:rsidR="004F049E" w:rsidRPr="008566A5">
        <w:rPr>
          <w:rFonts w:cs="Arial"/>
        </w:rPr>
        <w:t>L and section 25 incidents shall be reported to the chief inspector of the D</w:t>
      </w:r>
      <w:r>
        <w:rPr>
          <w:rFonts w:cs="Arial"/>
        </w:rPr>
        <w:t>E</w:t>
      </w:r>
      <w:r w:rsidR="004F049E" w:rsidRPr="008566A5">
        <w:rPr>
          <w:rFonts w:cs="Arial"/>
        </w:rPr>
        <w:t>L.</w:t>
      </w:r>
    </w:p>
    <w:p w14:paraId="5F1403A7" w14:textId="77777777" w:rsidR="00AC10CC" w:rsidRDefault="00AC10CC" w:rsidP="00896113">
      <w:pPr>
        <w:pStyle w:val="Heading4"/>
        <w:rPr>
          <w:rFonts w:hint="eastAsia"/>
        </w:rPr>
      </w:pPr>
      <w:r w:rsidRPr="008566A5">
        <w:t>Investigation</w:t>
      </w:r>
    </w:p>
    <w:p w14:paraId="1DDD017A" w14:textId="77777777" w:rsidR="00661085" w:rsidRPr="008566A5" w:rsidRDefault="00661085" w:rsidP="00831EB2">
      <w:pPr>
        <w:numPr>
          <w:ilvl w:val="0"/>
          <w:numId w:val="19"/>
        </w:numPr>
        <w:rPr>
          <w:i/>
          <w:sz w:val="20"/>
          <w:szCs w:val="20"/>
          <w:lang w:val="en-ZA"/>
        </w:rPr>
      </w:pPr>
      <w:r w:rsidRPr="008566A5">
        <w:rPr>
          <w:sz w:val="20"/>
          <w:szCs w:val="20"/>
          <w:lang w:val="en-ZA"/>
        </w:rPr>
        <w:t>All</w:t>
      </w:r>
      <w:r w:rsidR="003E75E7">
        <w:rPr>
          <w:sz w:val="20"/>
          <w:szCs w:val="20"/>
          <w:lang w:val="en-ZA"/>
        </w:rPr>
        <w:t xml:space="preserve"> </w:t>
      </w:r>
      <w:r w:rsidRPr="008566A5">
        <w:rPr>
          <w:sz w:val="20"/>
          <w:szCs w:val="20"/>
          <w:lang w:val="en-ZA"/>
        </w:rPr>
        <w:t xml:space="preserve">incidents shall be investigated in terms of the OHS Act sections 24 and 25 and conducted in terms of </w:t>
      </w:r>
      <w:r w:rsidR="004456D3">
        <w:rPr>
          <w:sz w:val="20"/>
          <w:szCs w:val="20"/>
          <w:lang w:val="en-ZA"/>
        </w:rPr>
        <w:t>the organisations Incident investigation plan.</w:t>
      </w:r>
    </w:p>
    <w:p w14:paraId="428E56B3" w14:textId="77777777" w:rsidR="00661085" w:rsidRPr="008566A5" w:rsidRDefault="00661085" w:rsidP="00831EB2">
      <w:pPr>
        <w:numPr>
          <w:ilvl w:val="0"/>
          <w:numId w:val="19"/>
        </w:numPr>
        <w:rPr>
          <w:sz w:val="20"/>
          <w:szCs w:val="20"/>
        </w:rPr>
      </w:pPr>
      <w:r w:rsidRPr="008566A5">
        <w:rPr>
          <w:sz w:val="20"/>
          <w:szCs w:val="20"/>
        </w:rPr>
        <w:t xml:space="preserve">Investigations shall be conducted by a competent investigator who will compile the appropriate incident report form as listed in the </w:t>
      </w:r>
      <w:r w:rsidR="00110E1B">
        <w:rPr>
          <w:sz w:val="20"/>
          <w:szCs w:val="20"/>
        </w:rPr>
        <w:t xml:space="preserve">GAR </w:t>
      </w:r>
      <w:r w:rsidRPr="008566A5">
        <w:rPr>
          <w:sz w:val="20"/>
          <w:szCs w:val="20"/>
        </w:rPr>
        <w:t>Annexure 1</w:t>
      </w:r>
      <w:r w:rsidR="00110E1B" w:rsidRPr="00110E1B">
        <w:rPr>
          <w:sz w:val="20"/>
          <w:szCs w:val="20"/>
        </w:rPr>
        <w:t xml:space="preserve"> </w:t>
      </w:r>
      <w:r w:rsidR="00110E1B">
        <w:rPr>
          <w:sz w:val="20"/>
          <w:szCs w:val="20"/>
        </w:rPr>
        <w:t xml:space="preserve">of the </w:t>
      </w:r>
      <w:r w:rsidR="00110E1B" w:rsidRPr="008566A5">
        <w:rPr>
          <w:sz w:val="20"/>
          <w:szCs w:val="20"/>
        </w:rPr>
        <w:t>OHS Act</w:t>
      </w:r>
      <w:r w:rsidRPr="008566A5">
        <w:rPr>
          <w:sz w:val="20"/>
          <w:szCs w:val="20"/>
        </w:rPr>
        <w:t>.</w:t>
      </w:r>
    </w:p>
    <w:p w14:paraId="69A0DF66" w14:textId="77777777" w:rsidR="00661085" w:rsidRPr="008566A5" w:rsidRDefault="00171DCC" w:rsidP="00831EB2">
      <w:pPr>
        <w:pStyle w:val="Indent2"/>
        <w:numPr>
          <w:ilvl w:val="0"/>
          <w:numId w:val="19"/>
        </w:numPr>
        <w:tabs>
          <w:tab w:val="clear" w:pos="792"/>
          <w:tab w:val="left" w:pos="900"/>
        </w:tabs>
        <w:rPr>
          <w:rFonts w:cs="Arial"/>
        </w:rPr>
      </w:pPr>
      <w:r>
        <w:rPr>
          <w:rFonts w:cs="Arial"/>
        </w:rPr>
        <w:t>For incidents of a serious nature, a</w:t>
      </w:r>
      <w:r w:rsidR="00661085" w:rsidRPr="008566A5">
        <w:rPr>
          <w:rFonts w:cs="Arial"/>
        </w:rPr>
        <w:t xml:space="preserve"> comprehensive and detailed investigation report shall be submitted to the Eskom </w:t>
      </w:r>
      <w:r w:rsidR="005C7BCB">
        <w:rPr>
          <w:rFonts w:cs="Arial"/>
        </w:rPr>
        <w:t>c</w:t>
      </w:r>
      <w:r w:rsidR="003E75E7">
        <w:rPr>
          <w:rFonts w:cs="Arial"/>
        </w:rPr>
        <w:t xml:space="preserve">ontract </w:t>
      </w:r>
      <w:r w:rsidR="005C7BCB">
        <w:rPr>
          <w:rFonts w:cs="Arial"/>
        </w:rPr>
        <w:t>r</w:t>
      </w:r>
      <w:r w:rsidR="003E75E7">
        <w:rPr>
          <w:rFonts w:cs="Arial"/>
        </w:rPr>
        <w:t xml:space="preserve">esponsible </w:t>
      </w:r>
      <w:r w:rsidR="005C7BCB">
        <w:rPr>
          <w:rFonts w:cs="Arial"/>
        </w:rPr>
        <w:t>m</w:t>
      </w:r>
      <w:r w:rsidR="003E75E7">
        <w:rPr>
          <w:rFonts w:cs="Arial"/>
        </w:rPr>
        <w:t xml:space="preserve">anager </w:t>
      </w:r>
      <w:r w:rsidR="00D4653B">
        <w:rPr>
          <w:rFonts w:cs="Arial"/>
        </w:rPr>
        <w:t>as soon as practicable</w:t>
      </w:r>
      <w:r w:rsidR="00661085" w:rsidRPr="008566A5">
        <w:rPr>
          <w:rFonts w:cs="Arial"/>
        </w:rPr>
        <w:t xml:space="preserve"> after the incident</w:t>
      </w:r>
      <w:r w:rsidR="00D4653B">
        <w:rPr>
          <w:rFonts w:cs="Arial"/>
        </w:rPr>
        <w:t xml:space="preserve"> investigation</w:t>
      </w:r>
      <w:r w:rsidR="00661085" w:rsidRPr="008566A5">
        <w:rPr>
          <w:rFonts w:cs="Arial"/>
        </w:rPr>
        <w:t>.</w:t>
      </w:r>
    </w:p>
    <w:p w14:paraId="5BA74C1B" w14:textId="6AD2E579" w:rsidR="00661085" w:rsidRPr="00EE5056" w:rsidRDefault="00661085" w:rsidP="00831EB2">
      <w:pPr>
        <w:pStyle w:val="Indent2"/>
        <w:numPr>
          <w:ilvl w:val="0"/>
          <w:numId w:val="19"/>
        </w:numPr>
        <w:tabs>
          <w:tab w:val="clear" w:pos="792"/>
          <w:tab w:val="left" w:pos="900"/>
        </w:tabs>
        <w:rPr>
          <w:rFonts w:cs="Arial"/>
        </w:rPr>
      </w:pPr>
      <w:r w:rsidRPr="008566A5">
        <w:rPr>
          <w:rFonts w:cs="Arial"/>
        </w:rPr>
        <w:t xml:space="preserve">All incidents that were in contravention of any one of Eskom’s </w:t>
      </w:r>
      <w:r w:rsidR="00B919B4" w:rsidRPr="008566A5">
        <w:rPr>
          <w:rFonts w:cs="Arial"/>
        </w:rPr>
        <w:t>lifesaving</w:t>
      </w:r>
      <w:r w:rsidRPr="008566A5">
        <w:rPr>
          <w:rFonts w:cs="Arial"/>
        </w:rPr>
        <w:t xml:space="preserve"> rules must be presented by the </w:t>
      </w:r>
      <w:r w:rsidRPr="004D0FE8">
        <w:rPr>
          <w:rFonts w:cs="Arial"/>
        </w:rPr>
        <w:t xml:space="preserve">relevant contractor manager to the </w:t>
      </w:r>
      <w:r w:rsidR="005C7BCB" w:rsidRPr="004D0FE8">
        <w:rPr>
          <w:rFonts w:cs="Arial"/>
        </w:rPr>
        <w:t xml:space="preserve">Eskom Contract responsible </w:t>
      </w:r>
      <w:r w:rsidRPr="004D0FE8">
        <w:rPr>
          <w:rFonts w:cs="Arial"/>
        </w:rPr>
        <w:t xml:space="preserve">manager and where required to the OU </w:t>
      </w:r>
      <w:r w:rsidR="005C7BCB" w:rsidRPr="004D0FE8">
        <w:rPr>
          <w:rFonts w:cs="Arial"/>
        </w:rPr>
        <w:t xml:space="preserve">/ BU </w:t>
      </w:r>
      <w:r w:rsidRPr="004D0FE8">
        <w:rPr>
          <w:rFonts w:cs="Arial"/>
        </w:rPr>
        <w:t>responsible</w:t>
      </w:r>
      <w:r w:rsidRPr="008566A5">
        <w:rPr>
          <w:rFonts w:cs="Arial"/>
        </w:rPr>
        <w:t xml:space="preserve"> manager.</w:t>
      </w:r>
    </w:p>
    <w:p w14:paraId="3C1F91E8" w14:textId="77777777" w:rsidR="00774C1A" w:rsidRDefault="00AC10CC" w:rsidP="00896113">
      <w:pPr>
        <w:pStyle w:val="Heading4"/>
        <w:rPr>
          <w:rFonts w:hint="eastAsia"/>
        </w:rPr>
      </w:pPr>
      <w:r w:rsidRPr="008566A5">
        <w:t>Close out</w:t>
      </w:r>
    </w:p>
    <w:p w14:paraId="222D52EA" w14:textId="77777777" w:rsidR="00EE5056" w:rsidRPr="00F404E3" w:rsidRDefault="00171DCC" w:rsidP="00F404E3">
      <w:pPr>
        <w:rPr>
          <w:sz w:val="20"/>
          <w:szCs w:val="20"/>
        </w:rPr>
      </w:pPr>
      <w:r w:rsidRPr="008566A5">
        <w:rPr>
          <w:sz w:val="20"/>
          <w:szCs w:val="20"/>
        </w:rPr>
        <w:t xml:space="preserve">All incident investigation reports </w:t>
      </w:r>
      <w:r>
        <w:rPr>
          <w:sz w:val="20"/>
          <w:szCs w:val="20"/>
        </w:rPr>
        <w:t>must</w:t>
      </w:r>
      <w:r w:rsidRPr="008566A5">
        <w:rPr>
          <w:sz w:val="20"/>
          <w:szCs w:val="20"/>
        </w:rPr>
        <w:t xml:space="preserve"> be closed out once all the recommendations to prevent further incidents have been carried out and a copy of the investigation report must be </w:t>
      </w:r>
      <w:r>
        <w:rPr>
          <w:sz w:val="20"/>
          <w:szCs w:val="20"/>
        </w:rPr>
        <w:t xml:space="preserve">sent to the Eskom </w:t>
      </w:r>
      <w:r w:rsidR="004D0FE8">
        <w:rPr>
          <w:sz w:val="20"/>
          <w:szCs w:val="20"/>
        </w:rPr>
        <w:t>c</w:t>
      </w:r>
      <w:r>
        <w:rPr>
          <w:sz w:val="20"/>
          <w:szCs w:val="20"/>
        </w:rPr>
        <w:t xml:space="preserve">ontract </w:t>
      </w:r>
      <w:r w:rsidR="004D0FE8">
        <w:rPr>
          <w:sz w:val="20"/>
          <w:szCs w:val="20"/>
        </w:rPr>
        <w:t>r</w:t>
      </w:r>
      <w:r>
        <w:rPr>
          <w:sz w:val="20"/>
          <w:szCs w:val="20"/>
        </w:rPr>
        <w:t xml:space="preserve">esponsible </w:t>
      </w:r>
      <w:r w:rsidR="004D0FE8">
        <w:rPr>
          <w:sz w:val="20"/>
          <w:szCs w:val="20"/>
        </w:rPr>
        <w:t>m</w:t>
      </w:r>
      <w:r>
        <w:rPr>
          <w:sz w:val="20"/>
          <w:szCs w:val="20"/>
        </w:rPr>
        <w:t>anager.</w:t>
      </w:r>
    </w:p>
    <w:p w14:paraId="3FD2A87C" w14:textId="77777777" w:rsidR="00AC10CC" w:rsidRDefault="00AC10CC" w:rsidP="000B08D7">
      <w:pPr>
        <w:pStyle w:val="Heading3"/>
        <w:rPr>
          <w:rFonts w:hint="eastAsia"/>
        </w:rPr>
      </w:pPr>
      <w:r w:rsidRPr="008566A5">
        <w:t xml:space="preserve">EAP </w:t>
      </w:r>
    </w:p>
    <w:p w14:paraId="0F966FD9" w14:textId="0D7801CA" w:rsidR="00F7595D" w:rsidRPr="00C70D89" w:rsidRDefault="00F7595D" w:rsidP="00C70D89">
      <w:pPr>
        <w:autoSpaceDE w:val="0"/>
        <w:autoSpaceDN w:val="0"/>
        <w:adjustRightInd w:val="0"/>
        <w:rPr>
          <w:sz w:val="20"/>
          <w:szCs w:val="20"/>
          <w:lang w:val="en-ZA" w:eastAsia="en-ZA"/>
        </w:rPr>
      </w:pPr>
      <w:r>
        <w:rPr>
          <w:sz w:val="20"/>
          <w:szCs w:val="20"/>
          <w:lang w:val="en-ZA" w:eastAsia="en-ZA"/>
        </w:rPr>
        <w:t>For the duration of the contract, w</w:t>
      </w:r>
      <w:r w:rsidRPr="008566A5">
        <w:rPr>
          <w:sz w:val="20"/>
          <w:szCs w:val="20"/>
          <w:lang w:val="en-ZA" w:eastAsia="en-ZA"/>
        </w:rPr>
        <w:t xml:space="preserve">here </w:t>
      </w:r>
      <w:r w:rsidR="00EB534C">
        <w:rPr>
          <w:sz w:val="20"/>
          <w:szCs w:val="20"/>
          <w:lang w:val="en-ZA" w:eastAsia="en-ZA"/>
        </w:rPr>
        <w:t>the</w:t>
      </w:r>
      <w:r w:rsidRPr="008566A5">
        <w:rPr>
          <w:sz w:val="20"/>
          <w:szCs w:val="20"/>
          <w:lang w:val="en-ZA" w:eastAsia="en-ZA"/>
        </w:rPr>
        <w:t xml:space="preserve"> </w:t>
      </w:r>
      <w:r>
        <w:rPr>
          <w:sz w:val="20"/>
          <w:szCs w:val="20"/>
          <w:lang w:val="en-ZA" w:eastAsia="en-ZA"/>
        </w:rPr>
        <w:t>c</w:t>
      </w:r>
      <w:r w:rsidR="00EB534C">
        <w:rPr>
          <w:sz w:val="20"/>
          <w:szCs w:val="20"/>
          <w:lang w:val="en-ZA" w:eastAsia="en-ZA"/>
        </w:rPr>
        <w:t xml:space="preserve">ontractor </w:t>
      </w:r>
      <w:r w:rsidR="009748BB" w:rsidRPr="008566A5">
        <w:rPr>
          <w:sz w:val="20"/>
          <w:szCs w:val="20"/>
          <w:lang w:val="en-ZA" w:eastAsia="en-ZA"/>
        </w:rPr>
        <w:t>does</w:t>
      </w:r>
      <w:r w:rsidRPr="008566A5">
        <w:rPr>
          <w:sz w:val="20"/>
          <w:szCs w:val="20"/>
          <w:lang w:val="en-ZA" w:eastAsia="en-ZA"/>
        </w:rPr>
        <w:t xml:space="preserve"> not have EAP service providers, then Eskom’s EAP service provider is available to provide assistance. All costs </w:t>
      </w:r>
      <w:r w:rsidR="00EB534C">
        <w:rPr>
          <w:sz w:val="20"/>
          <w:szCs w:val="20"/>
          <w:lang w:val="en-ZA" w:eastAsia="en-ZA"/>
        </w:rPr>
        <w:t>are to be borne by the</w:t>
      </w:r>
      <w:r w:rsidRPr="008566A5">
        <w:rPr>
          <w:sz w:val="20"/>
          <w:szCs w:val="20"/>
          <w:lang w:val="en-ZA" w:eastAsia="en-ZA"/>
        </w:rPr>
        <w:t xml:space="preserve"> Contractor. Details are: ICAS – Tel. No.: 0800 611 059.</w:t>
      </w:r>
    </w:p>
    <w:p w14:paraId="194D804C" w14:textId="77777777" w:rsidR="00C70D89" w:rsidRPr="00C70D89" w:rsidRDefault="008724D5" w:rsidP="00C70D89">
      <w:pPr>
        <w:pStyle w:val="Heading3"/>
        <w:rPr>
          <w:rFonts w:hint="eastAsia"/>
        </w:rPr>
      </w:pPr>
      <w:r w:rsidRPr="008566A5">
        <w:t xml:space="preserve">Occupational </w:t>
      </w:r>
      <w:r w:rsidR="00AC10CC" w:rsidRPr="008566A5">
        <w:t>Hygiene</w:t>
      </w:r>
    </w:p>
    <w:p w14:paraId="4D3F9A62" w14:textId="77777777" w:rsidR="00AC10CC" w:rsidRDefault="00AC10CC" w:rsidP="000B08D7">
      <w:pPr>
        <w:pStyle w:val="Heading4"/>
        <w:rPr>
          <w:rFonts w:hint="eastAsia"/>
        </w:rPr>
      </w:pPr>
      <w:r w:rsidRPr="008566A5">
        <w:t>Thermal Conditions</w:t>
      </w:r>
    </w:p>
    <w:p w14:paraId="1C1272FA" w14:textId="77777777" w:rsidR="00C70D89" w:rsidRPr="008566A5" w:rsidRDefault="00C70D89" w:rsidP="00831EB2">
      <w:pPr>
        <w:numPr>
          <w:ilvl w:val="0"/>
          <w:numId w:val="21"/>
        </w:numPr>
        <w:ind w:left="720"/>
        <w:rPr>
          <w:sz w:val="20"/>
          <w:szCs w:val="20"/>
        </w:rPr>
      </w:pPr>
      <w:r w:rsidRPr="008566A5">
        <w:rPr>
          <w:sz w:val="20"/>
          <w:szCs w:val="20"/>
        </w:rPr>
        <w:t>Contractors must protect their employees against the natural thermal conditions, by providing sufficient and suitable cold weather gear for the winter months and suitable rain wear for the rainy seasons.</w:t>
      </w:r>
    </w:p>
    <w:p w14:paraId="0AD19E57" w14:textId="31FE3CA4" w:rsidR="00C70D89" w:rsidRPr="00C70D89" w:rsidRDefault="00C70D89" w:rsidP="00831EB2">
      <w:pPr>
        <w:numPr>
          <w:ilvl w:val="0"/>
          <w:numId w:val="21"/>
        </w:numPr>
        <w:ind w:left="720"/>
        <w:rPr>
          <w:sz w:val="20"/>
          <w:szCs w:val="20"/>
        </w:rPr>
      </w:pPr>
      <w:r w:rsidRPr="008566A5">
        <w:rPr>
          <w:sz w:val="20"/>
          <w:szCs w:val="20"/>
        </w:rPr>
        <w:t xml:space="preserve">In hot conditions, contractors must prevent </w:t>
      </w:r>
      <w:r w:rsidR="00B158F9" w:rsidRPr="008566A5">
        <w:rPr>
          <w:sz w:val="20"/>
          <w:szCs w:val="20"/>
        </w:rPr>
        <w:t>the effects</w:t>
      </w:r>
      <w:r w:rsidRPr="008566A5">
        <w:rPr>
          <w:sz w:val="20"/>
          <w:szCs w:val="20"/>
        </w:rPr>
        <w:t xml:space="preserve"> of heat fatigue and heat exhaustion by providing sufficient rest periods, shade cover where possible re-hydration mineral replenishment fluids. Where the heat index and the humidity levels reach the required dangerous levels, contractors shall stop work for that period.</w:t>
      </w:r>
    </w:p>
    <w:p w14:paraId="26B427F4" w14:textId="27E3B1A3" w:rsidR="009A66B3" w:rsidRDefault="009A66B3" w:rsidP="009A66B3">
      <w:pPr>
        <w:pStyle w:val="Heading3"/>
        <w:rPr>
          <w:rFonts w:hint="eastAsia"/>
        </w:rPr>
      </w:pPr>
      <w:r w:rsidRPr="006153B9">
        <w:t>Noise induced hearing</w:t>
      </w:r>
      <w:r>
        <w:t xml:space="preserve"> </w:t>
      </w:r>
      <w:r w:rsidR="00B158F9">
        <w:t>loss</w:t>
      </w:r>
      <w:r w:rsidR="00B158F9">
        <w:rPr>
          <w:rFonts w:hint="eastAsia"/>
        </w:rPr>
        <w:t>.</w:t>
      </w:r>
    </w:p>
    <w:p w14:paraId="686D85E4" w14:textId="77777777" w:rsidR="00C70D89" w:rsidRPr="008566A5" w:rsidRDefault="00C70D89" w:rsidP="00831EB2">
      <w:pPr>
        <w:numPr>
          <w:ilvl w:val="0"/>
          <w:numId w:val="31"/>
        </w:numPr>
        <w:rPr>
          <w:sz w:val="20"/>
          <w:szCs w:val="20"/>
        </w:rPr>
      </w:pPr>
      <w:r w:rsidRPr="008566A5">
        <w:rPr>
          <w:sz w:val="20"/>
          <w:szCs w:val="20"/>
        </w:rPr>
        <w:t>Where mechanical and or electrical devises are used which emit a noise, then a risk assessment and noise survey shall be conducted to establish the noise levels and determine as to what type of hearing protection must be supplied.</w:t>
      </w:r>
    </w:p>
    <w:p w14:paraId="4CB67C41" w14:textId="77777777" w:rsidR="00C70D89" w:rsidRPr="00E62F6C" w:rsidRDefault="00C70D89" w:rsidP="00831EB2">
      <w:pPr>
        <w:numPr>
          <w:ilvl w:val="0"/>
          <w:numId w:val="31"/>
        </w:numPr>
        <w:rPr>
          <w:sz w:val="20"/>
          <w:szCs w:val="20"/>
        </w:rPr>
      </w:pPr>
      <w:r w:rsidRPr="008566A5">
        <w:rPr>
          <w:sz w:val="20"/>
          <w:szCs w:val="20"/>
        </w:rPr>
        <w:t>Contractors shall provide the appropriate hearing protection, train the users in the use, care and maintenance of such equipment.</w:t>
      </w:r>
    </w:p>
    <w:p w14:paraId="0FC9B032" w14:textId="77777777" w:rsidR="00AC10CC" w:rsidRDefault="00AC10CC" w:rsidP="000B08D7">
      <w:pPr>
        <w:pStyle w:val="Heading3"/>
        <w:rPr>
          <w:rFonts w:hint="eastAsia"/>
        </w:rPr>
      </w:pPr>
      <w:r w:rsidRPr="008566A5">
        <w:lastRenderedPageBreak/>
        <w:t>Rehabilitation</w:t>
      </w:r>
    </w:p>
    <w:p w14:paraId="477914D4" w14:textId="77777777" w:rsidR="00183FD3" w:rsidRPr="00896DC2" w:rsidRDefault="00183FD3" w:rsidP="00896DC2">
      <w:pPr>
        <w:rPr>
          <w:sz w:val="20"/>
          <w:szCs w:val="20"/>
        </w:rPr>
      </w:pPr>
      <w:r w:rsidRPr="008566A5">
        <w:rPr>
          <w:sz w:val="20"/>
          <w:szCs w:val="20"/>
        </w:rPr>
        <w:t>Where any contractor’s employee is injured at work to the extent that they require rehabilitation, then this must be given, using the services of an appointed rehabilitation organisation.</w:t>
      </w:r>
    </w:p>
    <w:p w14:paraId="0B20D85E" w14:textId="77777777" w:rsidR="00AC10CC" w:rsidRPr="00642445" w:rsidRDefault="00525EBA" w:rsidP="000B08D7">
      <w:pPr>
        <w:pStyle w:val="Heading3"/>
        <w:rPr>
          <w:rFonts w:hint="eastAsia"/>
        </w:rPr>
      </w:pPr>
      <w:r>
        <w:t xml:space="preserve">Duty of </w:t>
      </w:r>
      <w:r w:rsidR="00AC10CC" w:rsidRPr="00642445">
        <w:t>care</w:t>
      </w:r>
    </w:p>
    <w:p w14:paraId="06194F57" w14:textId="77777777" w:rsidR="003D152C" w:rsidRPr="00AB586D" w:rsidRDefault="003D152C" w:rsidP="00FB7110">
      <w:pPr>
        <w:pStyle w:val="BodyText"/>
        <w:jc w:val="left"/>
        <w:rPr>
          <w:rFonts w:cs="Arial"/>
          <w:sz w:val="20"/>
          <w:lang w:val="en-ZA" w:eastAsia="zh-TW"/>
        </w:rPr>
      </w:pPr>
      <w:r w:rsidRPr="00642445">
        <w:rPr>
          <w:rFonts w:cs="Arial"/>
          <w:sz w:val="20"/>
          <w:lang w:val="en-ZA" w:eastAsia="zh-TW"/>
        </w:rPr>
        <w:t xml:space="preserve">Where the contract involves working directly and or indirectly with the environment, contractors shall take care in preventing environmental degradation, throughout the contract. Where tasks involve damaging the environment, then the contractor shall rehabilitate such damage to its original contract state. </w:t>
      </w:r>
    </w:p>
    <w:p w14:paraId="14057122" w14:textId="77777777" w:rsidR="001D1BEE" w:rsidRDefault="001D1BEE" w:rsidP="000B08D7">
      <w:pPr>
        <w:pStyle w:val="Heading3"/>
        <w:rPr>
          <w:rFonts w:hint="eastAsia"/>
          <w:noProof/>
        </w:rPr>
      </w:pPr>
      <w:r w:rsidRPr="008566A5">
        <w:rPr>
          <w:noProof/>
        </w:rPr>
        <w:t>Environmental Incidents</w:t>
      </w:r>
    </w:p>
    <w:p w14:paraId="2FD1E57E" w14:textId="77777777" w:rsidR="00451C4C" w:rsidRPr="008566A5" w:rsidRDefault="00451C4C" w:rsidP="00831EB2">
      <w:pPr>
        <w:numPr>
          <w:ilvl w:val="0"/>
          <w:numId w:val="23"/>
        </w:numPr>
        <w:rPr>
          <w:noProof/>
          <w:sz w:val="20"/>
          <w:szCs w:val="20"/>
        </w:rPr>
      </w:pPr>
      <w:r w:rsidRPr="008566A5">
        <w:rPr>
          <w:noProof/>
          <w:sz w:val="20"/>
          <w:szCs w:val="20"/>
        </w:rPr>
        <w:t xml:space="preserve">All environmental incidents must be reported </w:t>
      </w:r>
      <w:r>
        <w:rPr>
          <w:noProof/>
          <w:sz w:val="20"/>
          <w:szCs w:val="20"/>
        </w:rPr>
        <w:t xml:space="preserve">and investigated in terms of </w:t>
      </w:r>
      <w:r w:rsidRPr="00451C4C">
        <w:rPr>
          <w:noProof/>
          <w:sz w:val="20"/>
          <w:szCs w:val="20"/>
        </w:rPr>
        <w:t>paragraph 3.8 of</w:t>
      </w:r>
      <w:r>
        <w:rPr>
          <w:noProof/>
          <w:sz w:val="20"/>
          <w:szCs w:val="20"/>
        </w:rPr>
        <w:t xml:space="preserve"> this specification.</w:t>
      </w:r>
    </w:p>
    <w:p w14:paraId="225DD8D5" w14:textId="77777777" w:rsidR="00451C4C" w:rsidRPr="008566A5" w:rsidRDefault="00451C4C" w:rsidP="00831EB2">
      <w:pPr>
        <w:numPr>
          <w:ilvl w:val="0"/>
          <w:numId w:val="23"/>
        </w:numPr>
        <w:rPr>
          <w:noProof/>
          <w:sz w:val="20"/>
          <w:szCs w:val="20"/>
        </w:rPr>
      </w:pPr>
      <w:r w:rsidRPr="008566A5">
        <w:rPr>
          <w:noProof/>
          <w:sz w:val="20"/>
          <w:szCs w:val="20"/>
        </w:rPr>
        <w:t xml:space="preserve">All environmental incidents occurring </w:t>
      </w:r>
      <w:r>
        <w:rPr>
          <w:noProof/>
          <w:sz w:val="20"/>
          <w:szCs w:val="20"/>
        </w:rPr>
        <w:t>at the workplace</w:t>
      </w:r>
      <w:r w:rsidRPr="008566A5">
        <w:rPr>
          <w:noProof/>
          <w:sz w:val="20"/>
          <w:szCs w:val="20"/>
        </w:rPr>
        <w:t xml:space="preserve"> must be recorded, detailing how each incident was dealt with.  Proof thereof must be kept in an incident register.</w:t>
      </w:r>
    </w:p>
    <w:p w14:paraId="055436DA" w14:textId="77777777" w:rsidR="00DD71B3" w:rsidRPr="00BD10CC" w:rsidRDefault="00451C4C" w:rsidP="00831EB2">
      <w:pPr>
        <w:numPr>
          <w:ilvl w:val="0"/>
          <w:numId w:val="23"/>
        </w:numPr>
        <w:rPr>
          <w:noProof/>
          <w:sz w:val="20"/>
          <w:szCs w:val="20"/>
        </w:rPr>
      </w:pPr>
      <w:r w:rsidRPr="00EB534C">
        <w:rPr>
          <w:noProof/>
          <w:sz w:val="20"/>
          <w:szCs w:val="20"/>
        </w:rPr>
        <w:t>The Contractor will be held liable for any infringement of statutory requirements of the Environmental Conservation Act, No</w:t>
      </w:r>
      <w:r w:rsidRPr="008566A5">
        <w:rPr>
          <w:noProof/>
          <w:sz w:val="20"/>
          <w:szCs w:val="20"/>
        </w:rPr>
        <w:t xml:space="preserve"> 73 of 1989, or any other relevant legislation. </w:t>
      </w:r>
    </w:p>
    <w:p w14:paraId="0AC90A03" w14:textId="77777777" w:rsidR="00AC10CC" w:rsidRDefault="00AC10CC" w:rsidP="000B08D7">
      <w:pPr>
        <w:pStyle w:val="Heading3"/>
        <w:rPr>
          <w:rFonts w:hint="eastAsia"/>
        </w:rPr>
      </w:pPr>
      <w:r w:rsidRPr="008566A5">
        <w:t>Waste management</w:t>
      </w:r>
    </w:p>
    <w:p w14:paraId="5D91CD22" w14:textId="77777777" w:rsidR="00BD10CC" w:rsidRPr="00FB7110" w:rsidRDefault="00292051" w:rsidP="00831EB2">
      <w:pPr>
        <w:numPr>
          <w:ilvl w:val="0"/>
          <w:numId w:val="79"/>
        </w:numPr>
        <w:rPr>
          <w:noProof/>
          <w:sz w:val="20"/>
          <w:szCs w:val="20"/>
        </w:rPr>
      </w:pPr>
      <w:r w:rsidRPr="00FB7110">
        <w:rPr>
          <w:noProof/>
          <w:sz w:val="20"/>
          <w:szCs w:val="20"/>
        </w:rPr>
        <w:t>If not already in place, a</w:t>
      </w:r>
      <w:r w:rsidR="00BD10CC" w:rsidRPr="00FB7110">
        <w:rPr>
          <w:noProof/>
          <w:sz w:val="20"/>
          <w:szCs w:val="20"/>
        </w:rPr>
        <w:t xml:space="preserve">ll contractors must compile a waste management plan before commencing of work. </w:t>
      </w:r>
    </w:p>
    <w:p w14:paraId="3D778C76" w14:textId="77777777" w:rsidR="00BD10CC" w:rsidRPr="00FB7110" w:rsidRDefault="00BD10CC" w:rsidP="00831EB2">
      <w:pPr>
        <w:numPr>
          <w:ilvl w:val="0"/>
          <w:numId w:val="79"/>
        </w:numPr>
        <w:rPr>
          <w:noProof/>
          <w:sz w:val="20"/>
          <w:szCs w:val="20"/>
        </w:rPr>
      </w:pPr>
      <w:r w:rsidRPr="00FB7110">
        <w:rPr>
          <w:noProof/>
          <w:sz w:val="20"/>
          <w:szCs w:val="20"/>
        </w:rPr>
        <w:t xml:space="preserve">A register of hazardous waste must be kept which will include a record of disposal. </w:t>
      </w:r>
    </w:p>
    <w:p w14:paraId="2E544F0E" w14:textId="77777777" w:rsidR="00BD10CC" w:rsidRPr="00FB7110" w:rsidRDefault="00292051" w:rsidP="00831EB2">
      <w:pPr>
        <w:numPr>
          <w:ilvl w:val="0"/>
          <w:numId w:val="79"/>
        </w:numPr>
        <w:rPr>
          <w:noProof/>
          <w:sz w:val="20"/>
          <w:szCs w:val="20"/>
        </w:rPr>
      </w:pPr>
      <w:r w:rsidRPr="00FB7110">
        <w:rPr>
          <w:noProof/>
          <w:sz w:val="20"/>
          <w:szCs w:val="20"/>
        </w:rPr>
        <w:t>Where applicable and work is performed outdoors, n</w:t>
      </w:r>
      <w:r w:rsidR="00BD10CC" w:rsidRPr="00FB7110">
        <w:rPr>
          <w:noProof/>
          <w:sz w:val="20"/>
          <w:szCs w:val="20"/>
        </w:rPr>
        <w:t xml:space="preserve">o waste, whether it be biodegradable or not, is to be left on the worksite once work has ended. </w:t>
      </w:r>
    </w:p>
    <w:p w14:paraId="73698ACC" w14:textId="77777777" w:rsidR="00BD10CC" w:rsidRPr="00FB7110" w:rsidRDefault="00BD10CC" w:rsidP="00831EB2">
      <w:pPr>
        <w:numPr>
          <w:ilvl w:val="0"/>
          <w:numId w:val="79"/>
        </w:numPr>
        <w:rPr>
          <w:noProof/>
          <w:sz w:val="20"/>
          <w:szCs w:val="20"/>
        </w:rPr>
      </w:pPr>
      <w:r w:rsidRPr="00FB7110">
        <w:rPr>
          <w:noProof/>
          <w:sz w:val="20"/>
          <w:szCs w:val="20"/>
        </w:rPr>
        <w:t xml:space="preserve">All waste, including domestic and hazardous waste generated will not be burned, buried, or disposed of on on any  landowners’ property. All waste </w:t>
      </w:r>
      <w:r w:rsidR="00010492" w:rsidRPr="00FB7110">
        <w:rPr>
          <w:noProof/>
          <w:sz w:val="20"/>
          <w:szCs w:val="20"/>
        </w:rPr>
        <w:t xml:space="preserve">must be </w:t>
      </w:r>
      <w:r w:rsidRPr="00FB7110">
        <w:rPr>
          <w:noProof/>
          <w:sz w:val="20"/>
          <w:szCs w:val="20"/>
        </w:rPr>
        <w:t>removed to a registered waste site on a regular basis. (Daily / Weekly) and where material wast</w:t>
      </w:r>
      <w:r w:rsidR="00010492" w:rsidRPr="00FB7110">
        <w:rPr>
          <w:noProof/>
          <w:sz w:val="20"/>
          <w:szCs w:val="20"/>
        </w:rPr>
        <w:t>e</w:t>
      </w:r>
      <w:r w:rsidRPr="00FB7110">
        <w:rPr>
          <w:noProof/>
          <w:sz w:val="20"/>
          <w:szCs w:val="20"/>
        </w:rPr>
        <w:t xml:space="preserve"> is to be returned to a storage facility, this will be done in terms of the disposal procedure for such material. </w:t>
      </w:r>
    </w:p>
    <w:p w14:paraId="32FEB596" w14:textId="77777777" w:rsidR="00BD10CC" w:rsidRPr="00FB7110" w:rsidRDefault="00BD10CC" w:rsidP="00831EB2">
      <w:pPr>
        <w:numPr>
          <w:ilvl w:val="0"/>
          <w:numId w:val="79"/>
        </w:numPr>
        <w:rPr>
          <w:noProof/>
          <w:sz w:val="20"/>
          <w:szCs w:val="20"/>
        </w:rPr>
      </w:pPr>
      <w:r w:rsidRPr="00FB7110">
        <w:rPr>
          <w:noProof/>
          <w:sz w:val="20"/>
          <w:szCs w:val="20"/>
        </w:rPr>
        <w:t>The contractor and sub-contractor working on site must ensure that oil, fuel, and chemicals are confined to specific and secure areas throughout the con</w:t>
      </w:r>
      <w:r w:rsidR="00FB7110">
        <w:rPr>
          <w:noProof/>
          <w:sz w:val="20"/>
          <w:szCs w:val="20"/>
        </w:rPr>
        <w:t xml:space="preserve">tract </w:t>
      </w:r>
      <w:r w:rsidRPr="00FB7110">
        <w:rPr>
          <w:noProof/>
          <w:sz w:val="20"/>
          <w:szCs w:val="20"/>
        </w:rPr>
        <w:t>period. These materials must be stored in a bunded area with adequate containment for potential spills and leaks.</w:t>
      </w:r>
    </w:p>
    <w:p w14:paraId="70891088" w14:textId="77777777" w:rsidR="00BD10CC" w:rsidRPr="00FB7110" w:rsidRDefault="00BD10CC" w:rsidP="00831EB2">
      <w:pPr>
        <w:numPr>
          <w:ilvl w:val="0"/>
          <w:numId w:val="79"/>
        </w:numPr>
        <w:rPr>
          <w:sz w:val="20"/>
          <w:szCs w:val="20"/>
        </w:rPr>
      </w:pPr>
      <w:r w:rsidRPr="00FB7110">
        <w:rPr>
          <w:sz w:val="20"/>
          <w:szCs w:val="20"/>
        </w:rPr>
        <w:t xml:space="preserve">All oil-based waste material shall be kept segregated and placed in sealed 200 litre drums. This material shall be disposed of through a recognised oil recycling company. </w:t>
      </w:r>
    </w:p>
    <w:p w14:paraId="554C37D4" w14:textId="77777777" w:rsidR="00AC10CC" w:rsidRDefault="00AC10CC" w:rsidP="000B08D7">
      <w:pPr>
        <w:pStyle w:val="Heading3"/>
        <w:rPr>
          <w:rFonts w:hint="eastAsia"/>
        </w:rPr>
      </w:pPr>
      <w:r w:rsidRPr="008566A5">
        <w:t>Water Environments</w:t>
      </w:r>
    </w:p>
    <w:p w14:paraId="680694C2" w14:textId="77777777" w:rsidR="00566740" w:rsidRDefault="00566740" w:rsidP="00831EB2">
      <w:pPr>
        <w:pStyle w:val="BodyText"/>
        <w:numPr>
          <w:ilvl w:val="0"/>
          <w:numId w:val="80"/>
        </w:numPr>
        <w:rPr>
          <w:sz w:val="20"/>
        </w:rPr>
      </w:pPr>
      <w:r w:rsidRPr="00566740">
        <w:rPr>
          <w:sz w:val="20"/>
        </w:rPr>
        <w:t>Water is becoming a scarce commodity</w:t>
      </w:r>
      <w:r>
        <w:rPr>
          <w:sz w:val="20"/>
        </w:rPr>
        <w:t>. Water conservation in any organisation is essential.</w:t>
      </w:r>
    </w:p>
    <w:p w14:paraId="5F85C106" w14:textId="77777777" w:rsidR="00566740" w:rsidRDefault="00566740" w:rsidP="00831EB2">
      <w:pPr>
        <w:pStyle w:val="BodyText"/>
        <w:numPr>
          <w:ilvl w:val="0"/>
          <w:numId w:val="80"/>
        </w:numPr>
        <w:rPr>
          <w:sz w:val="20"/>
        </w:rPr>
      </w:pPr>
      <w:r>
        <w:rPr>
          <w:sz w:val="20"/>
        </w:rPr>
        <w:t>Where any work involves the use of water, then consideration must be taken into re-using waste water where possible.</w:t>
      </w:r>
    </w:p>
    <w:p w14:paraId="294AE842" w14:textId="77777777" w:rsidR="00566740" w:rsidRPr="00566740" w:rsidRDefault="00566740" w:rsidP="00831EB2">
      <w:pPr>
        <w:pStyle w:val="BodyText"/>
        <w:numPr>
          <w:ilvl w:val="0"/>
          <w:numId w:val="80"/>
        </w:numPr>
        <w:rPr>
          <w:sz w:val="20"/>
        </w:rPr>
      </w:pPr>
      <w:r>
        <w:rPr>
          <w:sz w:val="20"/>
        </w:rPr>
        <w:t>Educating staff in water conservation will undoubtedly assist in the organisations water conservation plan.</w:t>
      </w:r>
    </w:p>
    <w:p w14:paraId="39BD0717" w14:textId="77777777" w:rsidR="00AF3D83" w:rsidRPr="00DE3E19" w:rsidRDefault="00AF3D83" w:rsidP="00AF3D83">
      <w:pPr>
        <w:pStyle w:val="Heading2"/>
        <w:rPr>
          <w:rFonts w:hint="eastAsia"/>
        </w:rPr>
      </w:pPr>
      <w:bookmarkStart w:id="71" w:name="_Toc375560718"/>
      <w:r w:rsidRPr="00DE3E19">
        <w:t>Emergency management</w:t>
      </w:r>
      <w:bookmarkEnd w:id="71"/>
    </w:p>
    <w:p w14:paraId="23C5D267" w14:textId="77777777" w:rsidR="00566740" w:rsidRPr="00DE3E19" w:rsidRDefault="00566740" w:rsidP="00831EB2">
      <w:pPr>
        <w:numPr>
          <w:ilvl w:val="0"/>
          <w:numId w:val="24"/>
        </w:numPr>
        <w:rPr>
          <w:iCs/>
          <w:sz w:val="20"/>
          <w:szCs w:val="20"/>
        </w:rPr>
      </w:pPr>
      <w:r w:rsidRPr="00DE3E19">
        <w:rPr>
          <w:iCs/>
          <w:sz w:val="20"/>
          <w:szCs w:val="20"/>
        </w:rPr>
        <w:t>The art of emergency preparedness and response is to minimise the effects of any emergency and to restore normal activities as soon as practical.</w:t>
      </w:r>
    </w:p>
    <w:p w14:paraId="7725731C" w14:textId="77777777" w:rsidR="00566740" w:rsidRPr="00DE3E19" w:rsidRDefault="00566740" w:rsidP="00831EB2">
      <w:pPr>
        <w:numPr>
          <w:ilvl w:val="0"/>
          <w:numId w:val="24"/>
        </w:numPr>
        <w:rPr>
          <w:iCs/>
          <w:sz w:val="20"/>
          <w:szCs w:val="20"/>
        </w:rPr>
      </w:pPr>
      <w:r w:rsidRPr="00DE3E19">
        <w:rPr>
          <w:iCs/>
          <w:sz w:val="20"/>
          <w:szCs w:val="20"/>
        </w:rPr>
        <w:t>If not already in place, contractors must develop their own emergency response plan for both their worksites and offices. Where any office and or site is located within any Local Authorities area, then the plans must include their involvement.</w:t>
      </w:r>
    </w:p>
    <w:p w14:paraId="72BDF420" w14:textId="77777777" w:rsidR="00DB6D83" w:rsidRPr="00DE3E19" w:rsidRDefault="00AC10CC" w:rsidP="000B08D7">
      <w:pPr>
        <w:pStyle w:val="Heading3"/>
        <w:rPr>
          <w:rFonts w:hint="eastAsia"/>
        </w:rPr>
      </w:pPr>
      <w:r w:rsidRPr="00DE3E19">
        <w:lastRenderedPageBreak/>
        <w:t xml:space="preserve">Emergency preparedness </w:t>
      </w:r>
    </w:p>
    <w:p w14:paraId="7C4B72AC" w14:textId="77777777" w:rsidR="00F53D4C" w:rsidRDefault="00F53D4C" w:rsidP="00831EB2">
      <w:pPr>
        <w:numPr>
          <w:ilvl w:val="0"/>
          <w:numId w:val="81"/>
        </w:numPr>
        <w:rPr>
          <w:iCs/>
          <w:sz w:val="20"/>
          <w:szCs w:val="20"/>
        </w:rPr>
      </w:pPr>
      <w:r w:rsidRPr="00DE3E19">
        <w:rPr>
          <w:iCs/>
          <w:sz w:val="20"/>
          <w:szCs w:val="20"/>
        </w:rPr>
        <w:t>Periodic emergency drills must be undertaken to test the effectiveness</w:t>
      </w:r>
      <w:r w:rsidRPr="008566A5">
        <w:rPr>
          <w:iCs/>
          <w:sz w:val="20"/>
          <w:szCs w:val="20"/>
        </w:rPr>
        <w:t xml:space="preserve"> of the plan. This must be recorded and provided on request.</w:t>
      </w:r>
    </w:p>
    <w:p w14:paraId="757B24D8" w14:textId="77777777" w:rsidR="00566740" w:rsidRDefault="00F53D4C" w:rsidP="00831EB2">
      <w:pPr>
        <w:numPr>
          <w:ilvl w:val="0"/>
          <w:numId w:val="81"/>
        </w:numPr>
        <w:rPr>
          <w:iCs/>
          <w:sz w:val="20"/>
          <w:szCs w:val="20"/>
        </w:rPr>
      </w:pPr>
      <w:r>
        <w:rPr>
          <w:iCs/>
          <w:sz w:val="20"/>
          <w:szCs w:val="20"/>
        </w:rPr>
        <w:t>The plans must accommodate offices, workshops, work outdoors and work within neighbouring establishments.</w:t>
      </w:r>
    </w:p>
    <w:p w14:paraId="1041761F" w14:textId="77777777" w:rsidR="00F53D4C" w:rsidRPr="00F53D4C" w:rsidRDefault="00F53D4C" w:rsidP="00831EB2">
      <w:pPr>
        <w:numPr>
          <w:ilvl w:val="0"/>
          <w:numId w:val="81"/>
        </w:numPr>
        <w:rPr>
          <w:iCs/>
          <w:sz w:val="20"/>
          <w:szCs w:val="20"/>
        </w:rPr>
      </w:pPr>
      <w:r>
        <w:rPr>
          <w:sz w:val="20"/>
          <w:szCs w:val="20"/>
        </w:rPr>
        <w:t xml:space="preserve">Contractor </w:t>
      </w:r>
      <w:r w:rsidRPr="008566A5">
        <w:rPr>
          <w:sz w:val="20"/>
          <w:szCs w:val="20"/>
        </w:rPr>
        <w:t xml:space="preserve">management must ensure that sufficient number of employees are trained in the various disciplines to be able to afford prompt response </w:t>
      </w:r>
      <w:r>
        <w:rPr>
          <w:sz w:val="20"/>
          <w:szCs w:val="20"/>
        </w:rPr>
        <w:t>in dealing with the relevant emergency and evacuation.</w:t>
      </w:r>
    </w:p>
    <w:p w14:paraId="3A5D3C48" w14:textId="77777777" w:rsidR="001D1282" w:rsidRDefault="001D1282" w:rsidP="000B08D7">
      <w:pPr>
        <w:pStyle w:val="Heading3"/>
        <w:rPr>
          <w:rFonts w:hint="eastAsia"/>
        </w:rPr>
      </w:pPr>
      <w:r w:rsidRPr="008566A5">
        <w:t>Offices</w:t>
      </w:r>
      <w:r w:rsidR="00DB6D83" w:rsidRPr="008566A5">
        <w:t xml:space="preserve"> </w:t>
      </w:r>
    </w:p>
    <w:p w14:paraId="25DE78C4" w14:textId="77777777" w:rsidR="00775854" w:rsidRPr="00775854" w:rsidRDefault="00F53D4C" w:rsidP="00775854">
      <w:pPr>
        <w:rPr>
          <w:iCs/>
          <w:sz w:val="20"/>
          <w:szCs w:val="20"/>
        </w:rPr>
      </w:pPr>
      <w:r w:rsidRPr="008566A5">
        <w:rPr>
          <w:iCs/>
          <w:sz w:val="20"/>
          <w:szCs w:val="20"/>
        </w:rPr>
        <w:t>The EP plans must accommodate on how to react to emergency situations such as, fires, work injuries, bomb threats, building evacuation, political unrest, the contacting of the various emergency services etc.</w:t>
      </w:r>
    </w:p>
    <w:p w14:paraId="62CBAC2D" w14:textId="77777777" w:rsidR="00AC10CC" w:rsidRDefault="00AC10CC" w:rsidP="000B08D7">
      <w:pPr>
        <w:pStyle w:val="Heading2"/>
        <w:rPr>
          <w:rFonts w:hint="eastAsia"/>
        </w:rPr>
      </w:pPr>
      <w:bookmarkStart w:id="72" w:name="_Toc368379591"/>
      <w:bookmarkStart w:id="73" w:name="_Toc375560719"/>
      <w:r w:rsidRPr="008566A5">
        <w:t>FIRE RISK MANAGEMENT</w:t>
      </w:r>
      <w:bookmarkEnd w:id="72"/>
      <w:bookmarkEnd w:id="73"/>
    </w:p>
    <w:p w14:paraId="3A99244C" w14:textId="77777777" w:rsidR="00F53D4C" w:rsidRPr="00D97C99" w:rsidRDefault="00D97C99" w:rsidP="00D97C99">
      <w:pPr>
        <w:rPr>
          <w:bCs/>
          <w:iCs/>
          <w:noProof/>
          <w:sz w:val="20"/>
          <w:szCs w:val="20"/>
        </w:rPr>
      </w:pPr>
      <w:r w:rsidRPr="008566A5">
        <w:rPr>
          <w:bCs/>
          <w:iCs/>
          <w:noProof/>
          <w:sz w:val="20"/>
          <w:szCs w:val="20"/>
        </w:rPr>
        <w:t xml:space="preserve">Contractors shall ensure that staff are educated in fire prevention and will be held responsible to avoid the risk of fire. Ideally, all employees should receive basic training in fire prevention and use of fire equipment. </w:t>
      </w:r>
    </w:p>
    <w:p w14:paraId="20124B4E" w14:textId="77777777" w:rsidR="00AC10CC" w:rsidRDefault="00AC10CC" w:rsidP="000B08D7">
      <w:pPr>
        <w:pStyle w:val="Heading3"/>
        <w:rPr>
          <w:rFonts w:hint="eastAsia"/>
        </w:rPr>
      </w:pPr>
      <w:r w:rsidRPr="008566A5">
        <w:t>Offices</w:t>
      </w:r>
      <w:r w:rsidR="008608D3" w:rsidRPr="008566A5">
        <w:t xml:space="preserve"> </w:t>
      </w:r>
      <w:r w:rsidR="00AA05D2">
        <w:t>/ work sites</w:t>
      </w:r>
    </w:p>
    <w:p w14:paraId="78DFC50D" w14:textId="77777777" w:rsidR="00D97C99" w:rsidRPr="00EC2C91" w:rsidRDefault="00D97C99" w:rsidP="00831EB2">
      <w:pPr>
        <w:numPr>
          <w:ilvl w:val="0"/>
          <w:numId w:val="25"/>
        </w:numPr>
        <w:rPr>
          <w:color w:val="000000"/>
          <w:sz w:val="20"/>
          <w:szCs w:val="20"/>
        </w:rPr>
      </w:pPr>
      <w:r w:rsidRPr="00EC2C91">
        <w:rPr>
          <w:color w:val="000000"/>
          <w:sz w:val="20"/>
          <w:szCs w:val="20"/>
        </w:rPr>
        <w:t>The storage of flamm</w:t>
      </w:r>
      <w:r w:rsidR="00FB2FAF">
        <w:rPr>
          <w:color w:val="000000"/>
          <w:sz w:val="20"/>
          <w:szCs w:val="20"/>
        </w:rPr>
        <w:t>able substances within offices,</w:t>
      </w:r>
      <w:r w:rsidRPr="00EC2C91">
        <w:rPr>
          <w:color w:val="000000"/>
          <w:sz w:val="20"/>
          <w:szCs w:val="20"/>
        </w:rPr>
        <w:t xml:space="preserve"> buildings and workshops is prohibited. Such storage shall be done in the appropriate flammable liquid storage facilities located away from buildings.</w:t>
      </w:r>
    </w:p>
    <w:p w14:paraId="3B977C22" w14:textId="77777777" w:rsidR="00D97C99" w:rsidRPr="00EC2C91" w:rsidRDefault="00D97C99" w:rsidP="00831EB2">
      <w:pPr>
        <w:pStyle w:val="Indent2"/>
        <w:numPr>
          <w:ilvl w:val="0"/>
          <w:numId w:val="25"/>
        </w:numPr>
        <w:jc w:val="left"/>
        <w:rPr>
          <w:rFonts w:cs="Arial"/>
        </w:rPr>
      </w:pPr>
      <w:r w:rsidRPr="00EC2C91">
        <w:rPr>
          <w:rFonts w:cs="Arial"/>
        </w:rPr>
        <w:t>A suitable fire warning system for alerting personnel to a fire shall be provided, and capable of being heard in all areas of the building.</w:t>
      </w:r>
    </w:p>
    <w:p w14:paraId="3D81FA4B" w14:textId="77777777" w:rsidR="00D97C99" w:rsidRPr="00166EEC" w:rsidRDefault="00D97C99" w:rsidP="00831EB2">
      <w:pPr>
        <w:pStyle w:val="Indent2"/>
        <w:numPr>
          <w:ilvl w:val="0"/>
          <w:numId w:val="25"/>
        </w:numPr>
        <w:jc w:val="left"/>
        <w:rPr>
          <w:rFonts w:cs="Arial"/>
          <w:b/>
          <w:bCs/>
        </w:rPr>
      </w:pPr>
      <w:r w:rsidRPr="009D6718">
        <w:rPr>
          <w:rFonts w:cs="Arial"/>
        </w:rPr>
        <w:t>Smoking is not permitted</w:t>
      </w:r>
      <w:r w:rsidRPr="00EC2C91">
        <w:rPr>
          <w:rFonts w:cs="Arial"/>
        </w:rPr>
        <w:t xml:space="preserve"> indoors, at entrances to buildings or near air intake systems as per the Tobacco </w:t>
      </w:r>
      <w:r w:rsidR="00950341">
        <w:rPr>
          <w:rFonts w:cs="Arial"/>
        </w:rPr>
        <w:t xml:space="preserve">Products </w:t>
      </w:r>
      <w:r w:rsidRPr="00EC2C91">
        <w:rPr>
          <w:rFonts w:cs="Arial"/>
        </w:rPr>
        <w:t>Control</w:t>
      </w:r>
      <w:r w:rsidRPr="008566A5">
        <w:rPr>
          <w:rFonts w:cs="Arial"/>
        </w:rPr>
        <w:t xml:space="preserve"> Act and Eskom Policy and legislation requirements.</w:t>
      </w:r>
    </w:p>
    <w:p w14:paraId="3E6BF633" w14:textId="77777777" w:rsidR="00AC10CC" w:rsidRDefault="00AC10CC" w:rsidP="000B08D7">
      <w:pPr>
        <w:pStyle w:val="Heading2"/>
        <w:rPr>
          <w:rFonts w:hint="eastAsia"/>
        </w:rPr>
      </w:pPr>
      <w:bookmarkStart w:id="74" w:name="_Toc368379592"/>
      <w:bookmarkStart w:id="75" w:name="_Toc375560720"/>
      <w:r w:rsidRPr="008566A5">
        <w:t>FIRST AID</w:t>
      </w:r>
      <w:r w:rsidR="000D2F7B" w:rsidRPr="008566A5">
        <w:t xml:space="preserve"> and EQUIPMEN</w:t>
      </w:r>
      <w:bookmarkEnd w:id="74"/>
      <w:r w:rsidR="00CD1DF0">
        <w:t>t</w:t>
      </w:r>
      <w:bookmarkEnd w:id="75"/>
    </w:p>
    <w:p w14:paraId="4ED0CC08" w14:textId="77777777" w:rsidR="00CD1DF0" w:rsidRPr="00CD1DF0" w:rsidRDefault="00CD1DF0" w:rsidP="00CD1DF0">
      <w:pPr>
        <w:pStyle w:val="BodyText"/>
        <w:rPr>
          <w:sz w:val="20"/>
        </w:rPr>
      </w:pPr>
      <w:r w:rsidRPr="00CD1DF0">
        <w:rPr>
          <w:sz w:val="20"/>
        </w:rPr>
        <w:t>All the requirement</w:t>
      </w:r>
      <w:r w:rsidR="00110C07">
        <w:rPr>
          <w:sz w:val="20"/>
        </w:rPr>
        <w:t>s</w:t>
      </w:r>
      <w:r w:rsidRPr="00CD1DF0">
        <w:rPr>
          <w:sz w:val="20"/>
        </w:rPr>
        <w:t xml:space="preserve"> as listed in GSAR 3 must be met by the </w:t>
      </w:r>
      <w:r w:rsidR="00110C07">
        <w:rPr>
          <w:sz w:val="20"/>
        </w:rPr>
        <w:t>contractor</w:t>
      </w:r>
      <w:r w:rsidRPr="00CD1DF0">
        <w:rPr>
          <w:sz w:val="20"/>
        </w:rPr>
        <w:t xml:space="preserve"> for the duration of the contract.</w:t>
      </w:r>
    </w:p>
    <w:p w14:paraId="3B303004" w14:textId="77777777" w:rsidR="00AC10CC" w:rsidRDefault="00AC10CC" w:rsidP="000B08D7">
      <w:pPr>
        <w:pStyle w:val="Heading3"/>
        <w:rPr>
          <w:rFonts w:hint="eastAsia"/>
        </w:rPr>
      </w:pPr>
      <w:r w:rsidRPr="008566A5">
        <w:t>Boxes and equipment</w:t>
      </w:r>
    </w:p>
    <w:p w14:paraId="42AECC84" w14:textId="77777777" w:rsidR="00CD1DF0" w:rsidRPr="00CD1DF0" w:rsidRDefault="00CD1DF0" w:rsidP="00831EB2">
      <w:pPr>
        <w:pStyle w:val="BodyText"/>
        <w:numPr>
          <w:ilvl w:val="0"/>
          <w:numId w:val="85"/>
        </w:numPr>
        <w:rPr>
          <w:sz w:val="20"/>
        </w:rPr>
      </w:pPr>
      <w:r w:rsidRPr="00CD1DF0">
        <w:rPr>
          <w:sz w:val="20"/>
        </w:rPr>
        <w:t>First aid box contents must contain as a minimum, the contents as listed in the Annexure of the GSR.</w:t>
      </w:r>
    </w:p>
    <w:p w14:paraId="46E8AD3C" w14:textId="77777777" w:rsidR="00CD1DF0" w:rsidRDefault="00CD1DF0" w:rsidP="00831EB2">
      <w:pPr>
        <w:pStyle w:val="BodyText"/>
        <w:numPr>
          <w:ilvl w:val="0"/>
          <w:numId w:val="85"/>
        </w:numPr>
        <w:rPr>
          <w:sz w:val="20"/>
        </w:rPr>
      </w:pPr>
      <w:r w:rsidRPr="00CD1DF0">
        <w:rPr>
          <w:sz w:val="20"/>
        </w:rPr>
        <w:t>In equipping boxes, cognisance must be made of the hazards associated with the work being performed and the contents be sufficient to treat injuries until such times as the emergency services are able to take over treating the injured.</w:t>
      </w:r>
    </w:p>
    <w:p w14:paraId="674AA2FF" w14:textId="77777777" w:rsidR="00505103" w:rsidRPr="005433D4" w:rsidRDefault="00505103" w:rsidP="00831EB2">
      <w:pPr>
        <w:numPr>
          <w:ilvl w:val="0"/>
          <w:numId w:val="85"/>
        </w:numPr>
        <w:rPr>
          <w:sz w:val="20"/>
          <w:szCs w:val="20"/>
          <w:lang w:val="en-ZA" w:eastAsia="en-ZA"/>
        </w:rPr>
      </w:pPr>
      <w:r w:rsidRPr="008566A5">
        <w:rPr>
          <w:sz w:val="20"/>
          <w:szCs w:val="20"/>
        </w:rPr>
        <w:t xml:space="preserve">Boxes must be available and accessible </w:t>
      </w:r>
      <w:r w:rsidR="00AC3993">
        <w:rPr>
          <w:sz w:val="20"/>
          <w:szCs w:val="20"/>
        </w:rPr>
        <w:t xml:space="preserve">and able to be taken to the incident place, </w:t>
      </w:r>
      <w:r w:rsidRPr="008566A5">
        <w:rPr>
          <w:sz w:val="20"/>
          <w:szCs w:val="20"/>
        </w:rPr>
        <w:t>for the immediate treatment of injured persons at that workplace.</w:t>
      </w:r>
    </w:p>
    <w:p w14:paraId="355C066D" w14:textId="77777777" w:rsidR="00AC10CC" w:rsidRDefault="00AC10CC" w:rsidP="0048306E">
      <w:pPr>
        <w:pStyle w:val="Heading2"/>
        <w:rPr>
          <w:rFonts w:hint="eastAsia"/>
        </w:rPr>
      </w:pPr>
      <w:bookmarkStart w:id="76" w:name="_Toc368379593"/>
      <w:bookmarkStart w:id="77" w:name="_Toc375560721"/>
      <w:r w:rsidRPr="008566A5">
        <w:t>SHE COMMUNICATION SYSTEMS</w:t>
      </w:r>
      <w:bookmarkEnd w:id="76"/>
      <w:bookmarkEnd w:id="77"/>
      <w:r w:rsidRPr="008566A5">
        <w:t xml:space="preserve"> </w:t>
      </w:r>
    </w:p>
    <w:p w14:paraId="266F4BC1" w14:textId="77777777" w:rsidR="00D81290" w:rsidRPr="008566A5" w:rsidRDefault="00D81290" w:rsidP="00831EB2">
      <w:pPr>
        <w:numPr>
          <w:ilvl w:val="0"/>
          <w:numId w:val="33"/>
        </w:numPr>
        <w:rPr>
          <w:sz w:val="20"/>
          <w:szCs w:val="20"/>
        </w:rPr>
      </w:pPr>
      <w:r>
        <w:rPr>
          <w:sz w:val="20"/>
          <w:szCs w:val="20"/>
        </w:rPr>
        <w:t>If not already in place, the p</w:t>
      </w:r>
      <w:r w:rsidRPr="008566A5">
        <w:rPr>
          <w:sz w:val="20"/>
          <w:szCs w:val="20"/>
        </w:rPr>
        <w:t xml:space="preserve">rincipal </w:t>
      </w:r>
      <w:r>
        <w:rPr>
          <w:sz w:val="20"/>
          <w:szCs w:val="20"/>
        </w:rPr>
        <w:t>c</w:t>
      </w:r>
      <w:r w:rsidRPr="008566A5">
        <w:rPr>
          <w:sz w:val="20"/>
          <w:szCs w:val="20"/>
        </w:rPr>
        <w:t>ontractor/s and their appointed contractors must develop a communication strategy outlining how they intend to communicate SHE issues to their staff, the mediums they will employ and how they will measure the effectiveness of their SHE communication. Below is a brief on ho</w:t>
      </w:r>
      <w:r>
        <w:rPr>
          <w:sz w:val="20"/>
          <w:szCs w:val="20"/>
        </w:rPr>
        <w:t xml:space="preserve">w </w:t>
      </w:r>
      <w:r w:rsidRPr="008566A5">
        <w:rPr>
          <w:sz w:val="20"/>
          <w:szCs w:val="20"/>
        </w:rPr>
        <w:t>communication should take place.</w:t>
      </w:r>
    </w:p>
    <w:p w14:paraId="16BA01E2" w14:textId="0D3B02AA" w:rsidR="00D81290" w:rsidRPr="008566A5" w:rsidRDefault="00D81290" w:rsidP="00831EB2">
      <w:pPr>
        <w:numPr>
          <w:ilvl w:val="0"/>
          <w:numId w:val="33"/>
        </w:numPr>
        <w:rPr>
          <w:sz w:val="20"/>
          <w:szCs w:val="20"/>
        </w:rPr>
      </w:pPr>
      <w:r w:rsidRPr="008566A5">
        <w:rPr>
          <w:sz w:val="20"/>
          <w:szCs w:val="20"/>
        </w:rPr>
        <w:t xml:space="preserve">Where </w:t>
      </w:r>
      <w:r w:rsidR="007E0165">
        <w:rPr>
          <w:sz w:val="20"/>
          <w:szCs w:val="20"/>
        </w:rPr>
        <w:t>contract</w:t>
      </w:r>
      <w:r w:rsidRPr="008566A5">
        <w:rPr>
          <w:sz w:val="20"/>
          <w:szCs w:val="20"/>
        </w:rPr>
        <w:t xml:space="preserve"> meetings are conducted </w:t>
      </w:r>
      <w:r w:rsidR="007E0165">
        <w:rPr>
          <w:sz w:val="20"/>
          <w:szCs w:val="20"/>
        </w:rPr>
        <w:t>at the premises</w:t>
      </w:r>
      <w:r w:rsidRPr="008566A5">
        <w:rPr>
          <w:sz w:val="20"/>
          <w:szCs w:val="20"/>
        </w:rPr>
        <w:t>, SHE shall be include</w:t>
      </w:r>
      <w:r w:rsidR="00A306A7">
        <w:rPr>
          <w:sz w:val="20"/>
          <w:szCs w:val="20"/>
        </w:rPr>
        <w:t>d</w:t>
      </w:r>
      <w:r w:rsidRPr="008566A5">
        <w:rPr>
          <w:sz w:val="20"/>
          <w:szCs w:val="20"/>
        </w:rPr>
        <w:t xml:space="preserve"> as a standing agenda point and minutes of these meetings shall </w:t>
      </w:r>
      <w:r w:rsidR="00F53FF6" w:rsidRPr="008566A5">
        <w:rPr>
          <w:sz w:val="20"/>
          <w:szCs w:val="20"/>
        </w:rPr>
        <w:t>be always available at the premises</w:t>
      </w:r>
      <w:r w:rsidRPr="008566A5">
        <w:rPr>
          <w:sz w:val="20"/>
          <w:szCs w:val="20"/>
        </w:rPr>
        <w:t xml:space="preserve">. </w:t>
      </w:r>
    </w:p>
    <w:p w14:paraId="78E6FB9D" w14:textId="77777777" w:rsidR="00D81290" w:rsidRPr="008566A5" w:rsidRDefault="00D81290" w:rsidP="00831EB2">
      <w:pPr>
        <w:numPr>
          <w:ilvl w:val="0"/>
          <w:numId w:val="33"/>
        </w:numPr>
        <w:rPr>
          <w:sz w:val="20"/>
          <w:szCs w:val="20"/>
        </w:rPr>
      </w:pPr>
      <w:r w:rsidRPr="008566A5">
        <w:rPr>
          <w:sz w:val="20"/>
          <w:szCs w:val="20"/>
        </w:rPr>
        <w:t>Minutes of meeting must be compiled and file</w:t>
      </w:r>
      <w:r w:rsidR="007E0165">
        <w:rPr>
          <w:sz w:val="20"/>
          <w:szCs w:val="20"/>
        </w:rPr>
        <w:t xml:space="preserve">d </w:t>
      </w:r>
      <w:r w:rsidRPr="008566A5">
        <w:rPr>
          <w:sz w:val="20"/>
          <w:szCs w:val="20"/>
        </w:rPr>
        <w:t xml:space="preserve">in the relevant SHE files. All employees shall have access to these minutes. </w:t>
      </w:r>
    </w:p>
    <w:p w14:paraId="504F9EEF" w14:textId="77777777" w:rsidR="00D81290" w:rsidRPr="008566A5" w:rsidRDefault="00D81290" w:rsidP="00831EB2">
      <w:pPr>
        <w:numPr>
          <w:ilvl w:val="0"/>
          <w:numId w:val="33"/>
        </w:numPr>
        <w:rPr>
          <w:sz w:val="20"/>
          <w:szCs w:val="20"/>
        </w:rPr>
      </w:pPr>
      <w:r w:rsidRPr="008566A5">
        <w:rPr>
          <w:sz w:val="20"/>
          <w:szCs w:val="20"/>
        </w:rPr>
        <w:lastRenderedPageBreak/>
        <w:t>Attendance lists shall be kept for all the health and safety meetings.</w:t>
      </w:r>
    </w:p>
    <w:p w14:paraId="19911C0E" w14:textId="77777777" w:rsidR="005E6069" w:rsidRPr="007E0165" w:rsidRDefault="00D81290" w:rsidP="00831EB2">
      <w:pPr>
        <w:numPr>
          <w:ilvl w:val="0"/>
          <w:numId w:val="33"/>
        </w:numPr>
        <w:rPr>
          <w:sz w:val="20"/>
          <w:szCs w:val="20"/>
        </w:rPr>
      </w:pPr>
      <w:r w:rsidRPr="008566A5">
        <w:rPr>
          <w:sz w:val="20"/>
          <w:szCs w:val="20"/>
        </w:rPr>
        <w:t>It is a requirement that all employees attend and are involved in health and safety committees.</w:t>
      </w:r>
    </w:p>
    <w:p w14:paraId="6EEE07C5" w14:textId="77777777" w:rsidR="007E0165" w:rsidRPr="008566A5" w:rsidRDefault="007E0165" w:rsidP="00831EB2">
      <w:pPr>
        <w:numPr>
          <w:ilvl w:val="0"/>
          <w:numId w:val="86"/>
        </w:numPr>
        <w:rPr>
          <w:sz w:val="20"/>
          <w:szCs w:val="20"/>
          <w:lang w:val="en-ZA" w:eastAsia="zh-TW"/>
        </w:rPr>
      </w:pPr>
      <w:r w:rsidRPr="008566A5">
        <w:rPr>
          <w:sz w:val="20"/>
          <w:szCs w:val="20"/>
          <w:lang w:val="en-ZA" w:eastAsia="zh-TW"/>
        </w:rPr>
        <w:t>Statutory health and safety committees may, where appropriate, make recommendations for the revision of current standards, procedures and practices.</w:t>
      </w:r>
    </w:p>
    <w:p w14:paraId="3CAD03BB" w14:textId="77777777" w:rsidR="007E0165" w:rsidRPr="008566A5" w:rsidRDefault="007E0165" w:rsidP="00831EB2">
      <w:pPr>
        <w:numPr>
          <w:ilvl w:val="0"/>
          <w:numId w:val="86"/>
        </w:numPr>
        <w:rPr>
          <w:sz w:val="20"/>
          <w:szCs w:val="20"/>
          <w:lang w:val="en-ZA" w:eastAsia="zh-TW"/>
        </w:rPr>
      </w:pPr>
      <w:r w:rsidRPr="008566A5">
        <w:rPr>
          <w:sz w:val="20"/>
          <w:szCs w:val="20"/>
          <w:lang w:val="en-ZA" w:eastAsia="zh-TW"/>
        </w:rPr>
        <w:t>The principal contractor and appointed contractors shal</w:t>
      </w:r>
      <w:r w:rsidR="00FB2FAF">
        <w:rPr>
          <w:sz w:val="20"/>
          <w:szCs w:val="20"/>
          <w:lang w:val="en-ZA" w:eastAsia="zh-TW"/>
        </w:rPr>
        <w:t>l ensure that statutory and non-</w:t>
      </w:r>
      <w:r w:rsidRPr="008566A5">
        <w:rPr>
          <w:sz w:val="20"/>
          <w:szCs w:val="20"/>
          <w:lang w:val="en-ZA" w:eastAsia="zh-TW"/>
        </w:rPr>
        <w:t>statutory health and safety committees carry out their duties.</w:t>
      </w:r>
    </w:p>
    <w:p w14:paraId="5474FDD1" w14:textId="4BCC665F" w:rsidR="007E0165" w:rsidRPr="00C63B0B" w:rsidRDefault="007E0165" w:rsidP="00831EB2">
      <w:pPr>
        <w:pStyle w:val="BodyText"/>
        <w:numPr>
          <w:ilvl w:val="0"/>
          <w:numId w:val="86"/>
        </w:numPr>
        <w:rPr>
          <w:lang w:val="en-ZA"/>
        </w:rPr>
      </w:pPr>
      <w:r w:rsidRPr="008566A5">
        <w:rPr>
          <w:sz w:val="20"/>
          <w:lang w:val="en-ZA" w:eastAsia="zh-TW"/>
        </w:rPr>
        <w:t xml:space="preserve">The chairperson of all health and safety committees shall be selected and appointed by the contractor. The appointed chairperson must be competent to chair meetings and be able to make informed </w:t>
      </w:r>
      <w:r w:rsidR="00F53FF6" w:rsidRPr="008566A5">
        <w:rPr>
          <w:sz w:val="20"/>
          <w:lang w:val="en-ZA" w:eastAsia="zh-TW"/>
        </w:rPr>
        <w:t>decisions.</w:t>
      </w:r>
    </w:p>
    <w:p w14:paraId="273A0F72" w14:textId="5CCFC992" w:rsidR="00AC10CC" w:rsidRDefault="00F53FF6" w:rsidP="000B08D7">
      <w:pPr>
        <w:pStyle w:val="Heading3"/>
        <w:rPr>
          <w:rFonts w:hint="eastAsia"/>
        </w:rPr>
      </w:pPr>
      <w:r w:rsidRPr="008566A5">
        <w:t>Toolbox</w:t>
      </w:r>
      <w:r w:rsidR="00AC10CC" w:rsidRPr="008566A5">
        <w:t xml:space="preserve"> talks</w:t>
      </w:r>
      <w:r w:rsidR="002D539C">
        <w:t xml:space="preserve"> / Daily team </w:t>
      </w:r>
      <w:r>
        <w:t>talks</w:t>
      </w:r>
      <w:r>
        <w:rPr>
          <w:rFonts w:hint="eastAsia"/>
        </w:rPr>
        <w:t>.</w:t>
      </w:r>
    </w:p>
    <w:p w14:paraId="796F5E0E" w14:textId="77777777" w:rsidR="005453F0" w:rsidRPr="008566A5" w:rsidRDefault="005453F0" w:rsidP="00831EB2">
      <w:pPr>
        <w:numPr>
          <w:ilvl w:val="0"/>
          <w:numId w:val="89"/>
        </w:numPr>
        <w:rPr>
          <w:sz w:val="20"/>
          <w:szCs w:val="20"/>
          <w:lang w:val="en-ZA" w:eastAsia="zh-TW"/>
        </w:rPr>
      </w:pPr>
      <w:r w:rsidRPr="008566A5">
        <w:rPr>
          <w:sz w:val="20"/>
          <w:szCs w:val="20"/>
        </w:rPr>
        <w:t xml:space="preserve">A </w:t>
      </w:r>
      <w:r w:rsidR="001F23B2">
        <w:rPr>
          <w:sz w:val="20"/>
          <w:szCs w:val="20"/>
        </w:rPr>
        <w:t xml:space="preserve">pre job </w:t>
      </w:r>
      <w:r w:rsidRPr="008566A5">
        <w:rPr>
          <w:sz w:val="20"/>
          <w:szCs w:val="20"/>
        </w:rPr>
        <w:t>meeting must be held prior to the commencement of the day’s work with all relevant personnel associated with the work task in attendance. The job, relevant procedures, associated hazards, safety measures, i.e., the task risk assessments shall be discussed. Each employee who attends the briefing shall sign the b</w:t>
      </w:r>
      <w:r w:rsidR="001F23B2">
        <w:rPr>
          <w:sz w:val="20"/>
          <w:szCs w:val="20"/>
        </w:rPr>
        <w:t xml:space="preserve">ack of that pre-job brief </w:t>
      </w:r>
      <w:r w:rsidR="009C30C8">
        <w:rPr>
          <w:sz w:val="20"/>
          <w:szCs w:val="20"/>
        </w:rPr>
        <w:t>form,</w:t>
      </w:r>
      <w:r w:rsidR="001F23B2">
        <w:rPr>
          <w:sz w:val="20"/>
          <w:szCs w:val="20"/>
        </w:rPr>
        <w:t xml:space="preserve"> </w:t>
      </w:r>
      <w:r w:rsidRPr="008566A5">
        <w:rPr>
          <w:sz w:val="20"/>
          <w:szCs w:val="20"/>
        </w:rPr>
        <w:t xml:space="preserve">undertaking that they have an </w:t>
      </w:r>
      <w:r w:rsidRPr="008566A5">
        <w:rPr>
          <w:sz w:val="20"/>
          <w:szCs w:val="20"/>
          <w:lang w:val="en-ZA" w:eastAsia="zh-TW"/>
        </w:rPr>
        <w:t>understanding of the tasks, risks and control measures required.</w:t>
      </w:r>
    </w:p>
    <w:p w14:paraId="40783087" w14:textId="5A946BF0" w:rsidR="00D2484C" w:rsidRDefault="00F53FF6" w:rsidP="00831EB2">
      <w:pPr>
        <w:numPr>
          <w:ilvl w:val="0"/>
          <w:numId w:val="89"/>
        </w:numPr>
        <w:rPr>
          <w:sz w:val="20"/>
          <w:szCs w:val="20"/>
          <w:lang w:eastAsia="zh-TW"/>
        </w:rPr>
      </w:pPr>
      <w:r>
        <w:rPr>
          <w:sz w:val="20"/>
          <w:szCs w:val="20"/>
          <w:lang w:val="en-ZA"/>
        </w:rPr>
        <w:t>Toolbox</w:t>
      </w:r>
      <w:r w:rsidR="00D2484C">
        <w:rPr>
          <w:sz w:val="20"/>
          <w:szCs w:val="20"/>
          <w:lang w:val="en-ZA"/>
        </w:rPr>
        <w:t xml:space="preserve"> talks</w:t>
      </w:r>
      <w:r w:rsidR="005453F0" w:rsidRPr="008566A5">
        <w:rPr>
          <w:sz w:val="20"/>
          <w:szCs w:val="20"/>
        </w:rPr>
        <w:t xml:space="preserve"> can be included in the pre-job brief meetings. </w:t>
      </w:r>
      <w:r w:rsidR="00D2484C">
        <w:rPr>
          <w:sz w:val="20"/>
          <w:szCs w:val="20"/>
        </w:rPr>
        <w:t xml:space="preserve"> </w:t>
      </w:r>
    </w:p>
    <w:p w14:paraId="5DEA852E" w14:textId="4BA0F00F" w:rsidR="00D2484C" w:rsidRDefault="00D2484C" w:rsidP="00831EB2">
      <w:pPr>
        <w:numPr>
          <w:ilvl w:val="0"/>
          <w:numId w:val="89"/>
        </w:numPr>
        <w:rPr>
          <w:sz w:val="20"/>
          <w:szCs w:val="20"/>
          <w:lang w:eastAsia="zh-TW"/>
        </w:rPr>
      </w:pPr>
      <w:r>
        <w:rPr>
          <w:sz w:val="20"/>
          <w:szCs w:val="20"/>
        </w:rPr>
        <w:t xml:space="preserve">If the talks are held separately, </w:t>
      </w:r>
      <w:r w:rsidR="00AE0E29">
        <w:rPr>
          <w:sz w:val="20"/>
          <w:szCs w:val="20"/>
        </w:rPr>
        <w:t>ideally,</w:t>
      </w:r>
      <w:r>
        <w:rPr>
          <w:sz w:val="20"/>
          <w:szCs w:val="20"/>
        </w:rPr>
        <w:t xml:space="preserve"> they then should be held weekly</w:t>
      </w:r>
    </w:p>
    <w:p w14:paraId="09042343" w14:textId="77777777" w:rsidR="007E0165" w:rsidRPr="006A030D" w:rsidRDefault="005453F0" w:rsidP="00831EB2">
      <w:pPr>
        <w:numPr>
          <w:ilvl w:val="0"/>
          <w:numId w:val="89"/>
        </w:numPr>
        <w:rPr>
          <w:sz w:val="20"/>
          <w:szCs w:val="20"/>
          <w:lang w:eastAsia="zh-TW"/>
        </w:rPr>
      </w:pPr>
      <w:r w:rsidRPr="008566A5">
        <w:rPr>
          <w:sz w:val="20"/>
          <w:szCs w:val="20"/>
        </w:rPr>
        <w:t xml:space="preserve">The toolbox talk topics will be based on SHE issues pertaining to the </w:t>
      </w:r>
      <w:r w:rsidR="00D2484C">
        <w:rPr>
          <w:sz w:val="20"/>
          <w:szCs w:val="20"/>
        </w:rPr>
        <w:t>work</w:t>
      </w:r>
      <w:r w:rsidRPr="008566A5">
        <w:rPr>
          <w:sz w:val="20"/>
          <w:szCs w:val="20"/>
        </w:rPr>
        <w:t xml:space="preserve"> site and or the </w:t>
      </w:r>
      <w:r w:rsidR="00D2484C">
        <w:rPr>
          <w:sz w:val="20"/>
          <w:szCs w:val="20"/>
        </w:rPr>
        <w:t>contract</w:t>
      </w:r>
      <w:r w:rsidRPr="008566A5">
        <w:rPr>
          <w:sz w:val="20"/>
          <w:szCs w:val="20"/>
        </w:rPr>
        <w:t>. The topic contents shall be in writing. Attendance registers with the topic listed shall be kept.</w:t>
      </w:r>
    </w:p>
    <w:p w14:paraId="7EC963E1" w14:textId="77777777" w:rsidR="00AC10CC" w:rsidRDefault="006625DB" w:rsidP="000B08D7">
      <w:pPr>
        <w:pStyle w:val="Heading3"/>
        <w:rPr>
          <w:rFonts w:hint="eastAsia"/>
        </w:rPr>
      </w:pPr>
      <w:r>
        <w:t xml:space="preserve">Client / </w:t>
      </w:r>
      <w:r w:rsidR="00AC10CC" w:rsidRPr="008566A5">
        <w:t>Site specific</w:t>
      </w:r>
      <w:r w:rsidR="00CB3082" w:rsidRPr="008566A5">
        <w:t xml:space="preserve"> induction training</w:t>
      </w:r>
      <w:r>
        <w:t xml:space="preserve"> </w:t>
      </w:r>
    </w:p>
    <w:p w14:paraId="0F09A4D4" w14:textId="77777777" w:rsidR="006A030D" w:rsidRPr="006A030D" w:rsidRDefault="006625DB" w:rsidP="006A030D">
      <w:pPr>
        <w:pStyle w:val="BodyText"/>
        <w:rPr>
          <w:sz w:val="20"/>
        </w:rPr>
      </w:pPr>
      <w:r>
        <w:rPr>
          <w:sz w:val="20"/>
        </w:rPr>
        <w:t xml:space="preserve">Client </w:t>
      </w:r>
      <w:r w:rsidR="00B91EDA">
        <w:rPr>
          <w:sz w:val="20"/>
        </w:rPr>
        <w:t xml:space="preserve">induction should be conducted. </w:t>
      </w:r>
      <w:r w:rsidR="00D2484C">
        <w:rPr>
          <w:sz w:val="20"/>
        </w:rPr>
        <w:t>All contractor organisations should have an induction program, which will cater for all new and transferred in employees. Records of attendance must be kept for the duration of the employee’s service.</w:t>
      </w:r>
    </w:p>
    <w:p w14:paraId="000516B0" w14:textId="77777777" w:rsidR="00992F2C" w:rsidRDefault="00992F2C" w:rsidP="00992F2C">
      <w:pPr>
        <w:pStyle w:val="Heading3"/>
        <w:rPr>
          <w:rFonts w:hint="eastAsia"/>
        </w:rPr>
      </w:pPr>
      <w:r w:rsidRPr="008566A5">
        <w:t xml:space="preserve">General </w:t>
      </w:r>
      <w:r w:rsidR="00D20A2F">
        <w:t xml:space="preserve">job </w:t>
      </w:r>
      <w:r>
        <w:t>training</w:t>
      </w:r>
    </w:p>
    <w:p w14:paraId="5E43FDDB" w14:textId="77777777" w:rsidR="006A030D" w:rsidRDefault="00EB534C" w:rsidP="006A030D">
      <w:pPr>
        <w:jc w:val="both"/>
        <w:rPr>
          <w:sz w:val="20"/>
          <w:szCs w:val="20"/>
          <w:lang w:val="en-ZA"/>
        </w:rPr>
      </w:pPr>
      <w:r>
        <w:rPr>
          <w:sz w:val="20"/>
          <w:szCs w:val="20"/>
          <w:lang w:val="en-ZA"/>
        </w:rPr>
        <w:t>The</w:t>
      </w:r>
      <w:r w:rsidR="006A030D">
        <w:rPr>
          <w:sz w:val="20"/>
          <w:szCs w:val="20"/>
          <w:lang w:val="en-ZA"/>
        </w:rPr>
        <w:t xml:space="preserve"> contractor shall ensure that all employees working on the contract have received the required training and are competent to perform the work assigned.</w:t>
      </w:r>
    </w:p>
    <w:p w14:paraId="716EA2EF" w14:textId="77777777" w:rsidR="006A030D" w:rsidRPr="0096799E" w:rsidRDefault="006A030D" w:rsidP="0096799E">
      <w:pPr>
        <w:jc w:val="both"/>
        <w:rPr>
          <w:sz w:val="20"/>
          <w:szCs w:val="20"/>
          <w:lang w:val="en-ZA"/>
        </w:rPr>
      </w:pPr>
      <w:r>
        <w:rPr>
          <w:sz w:val="20"/>
          <w:szCs w:val="20"/>
          <w:lang w:val="en-ZA"/>
        </w:rPr>
        <w:t>Training records shall be filed in the SHE file</w:t>
      </w:r>
      <w:r w:rsidR="00B617C8">
        <w:rPr>
          <w:sz w:val="20"/>
          <w:szCs w:val="20"/>
          <w:lang w:val="en-ZA"/>
        </w:rPr>
        <w:t xml:space="preserve"> where applicable</w:t>
      </w:r>
      <w:r>
        <w:rPr>
          <w:sz w:val="20"/>
          <w:szCs w:val="20"/>
          <w:lang w:val="en-ZA"/>
        </w:rPr>
        <w:t xml:space="preserve">. </w:t>
      </w:r>
    </w:p>
    <w:p w14:paraId="3C6D9380" w14:textId="77777777" w:rsidR="00AC10CC" w:rsidRDefault="00AC10CC" w:rsidP="000B08D7">
      <w:pPr>
        <w:pStyle w:val="Heading2"/>
        <w:rPr>
          <w:rFonts w:hint="eastAsia"/>
        </w:rPr>
      </w:pPr>
      <w:bookmarkStart w:id="78" w:name="_Toc368379596"/>
      <w:bookmarkStart w:id="79" w:name="_Toc375560723"/>
      <w:r w:rsidRPr="008566A5">
        <w:t>TRANSPORT/MOBILE PLANT EQUIPMENT</w:t>
      </w:r>
      <w:bookmarkEnd w:id="78"/>
      <w:bookmarkEnd w:id="79"/>
      <w:r w:rsidRPr="008566A5">
        <w:t xml:space="preserve"> </w:t>
      </w:r>
    </w:p>
    <w:p w14:paraId="52C065E6" w14:textId="77777777" w:rsidR="0044321A" w:rsidRPr="0044321A" w:rsidRDefault="0044321A" w:rsidP="0044321A">
      <w:pPr>
        <w:pStyle w:val="BodyText"/>
        <w:rPr>
          <w:sz w:val="20"/>
        </w:rPr>
      </w:pPr>
      <w:r w:rsidRPr="0044321A">
        <w:rPr>
          <w:sz w:val="20"/>
        </w:rPr>
        <w:t>Where the principal contractor and or appointed contractor will be delivering the finished products to the various Eskom sites, then the under mentioned requirements must be met.</w:t>
      </w:r>
    </w:p>
    <w:p w14:paraId="3A11FE93" w14:textId="77777777" w:rsidR="0044321A" w:rsidRPr="008566A5" w:rsidRDefault="0044321A" w:rsidP="00831EB2">
      <w:pPr>
        <w:numPr>
          <w:ilvl w:val="0"/>
          <w:numId w:val="90"/>
        </w:numPr>
        <w:rPr>
          <w:sz w:val="20"/>
          <w:szCs w:val="20"/>
          <w:lang w:val="en-ZA"/>
        </w:rPr>
      </w:pPr>
      <w:r w:rsidRPr="008566A5">
        <w:rPr>
          <w:sz w:val="20"/>
          <w:szCs w:val="20"/>
          <w:lang w:val="en-ZA"/>
        </w:rPr>
        <w:t xml:space="preserve">All motor vehicles driven / operated by contractors within the </w:t>
      </w:r>
      <w:r>
        <w:rPr>
          <w:sz w:val="20"/>
          <w:szCs w:val="20"/>
          <w:lang w:val="en-ZA"/>
        </w:rPr>
        <w:t xml:space="preserve">contract </w:t>
      </w:r>
      <w:r w:rsidRPr="008566A5">
        <w:rPr>
          <w:sz w:val="20"/>
          <w:szCs w:val="20"/>
          <w:lang w:val="en-ZA"/>
        </w:rPr>
        <w:t xml:space="preserve">shall, in all respects, comply with the National Road Traffic Act. </w:t>
      </w:r>
    </w:p>
    <w:p w14:paraId="5F6014F5" w14:textId="77777777" w:rsidR="0044321A" w:rsidRPr="008566A5" w:rsidRDefault="0044321A" w:rsidP="00831EB2">
      <w:pPr>
        <w:numPr>
          <w:ilvl w:val="0"/>
          <w:numId w:val="90"/>
        </w:numPr>
        <w:rPr>
          <w:sz w:val="20"/>
          <w:szCs w:val="20"/>
          <w:lang w:val="en-ZA"/>
        </w:rPr>
      </w:pPr>
      <w:r w:rsidRPr="008566A5">
        <w:rPr>
          <w:sz w:val="20"/>
          <w:szCs w:val="20"/>
          <w:lang w:val="en-ZA"/>
        </w:rPr>
        <w:t xml:space="preserve">Designated drivers shall be in possession of the relevant driver’s licence, valid for the class of vehicle. </w:t>
      </w:r>
    </w:p>
    <w:p w14:paraId="0410E6C1" w14:textId="77777777" w:rsidR="0044321A" w:rsidRDefault="0044321A" w:rsidP="00831EB2">
      <w:pPr>
        <w:numPr>
          <w:ilvl w:val="0"/>
          <w:numId w:val="90"/>
        </w:numPr>
        <w:rPr>
          <w:sz w:val="20"/>
          <w:szCs w:val="20"/>
          <w:lang w:val="en-ZA"/>
        </w:rPr>
      </w:pPr>
      <w:r w:rsidRPr="008566A5">
        <w:rPr>
          <w:sz w:val="20"/>
          <w:szCs w:val="20"/>
          <w:lang w:val="en-ZA"/>
        </w:rPr>
        <w:t xml:space="preserve">The driver’s license shall be kept by the person so authorised and shall produce such </w:t>
      </w:r>
      <w:r>
        <w:rPr>
          <w:sz w:val="20"/>
          <w:szCs w:val="20"/>
          <w:lang w:val="en-ZA"/>
        </w:rPr>
        <w:t>license</w:t>
      </w:r>
      <w:r w:rsidRPr="008566A5">
        <w:rPr>
          <w:sz w:val="20"/>
          <w:szCs w:val="20"/>
          <w:lang w:val="en-ZA"/>
        </w:rPr>
        <w:t xml:space="preserve"> on request.</w:t>
      </w:r>
    </w:p>
    <w:p w14:paraId="1771353C" w14:textId="0CBF55B7" w:rsidR="0044321A" w:rsidRPr="008566A5" w:rsidRDefault="0044321A" w:rsidP="00831EB2">
      <w:pPr>
        <w:numPr>
          <w:ilvl w:val="0"/>
          <w:numId w:val="90"/>
        </w:numPr>
        <w:rPr>
          <w:sz w:val="20"/>
          <w:szCs w:val="20"/>
          <w:lang w:val="en-ZA"/>
        </w:rPr>
      </w:pPr>
      <w:r w:rsidRPr="008566A5">
        <w:rPr>
          <w:sz w:val="20"/>
          <w:szCs w:val="20"/>
          <w:lang w:val="en-ZA"/>
        </w:rPr>
        <w:t xml:space="preserve">When driving on rural roads, care and caution must be exercised due to rough and uneven terrain and reckless </w:t>
      </w:r>
      <w:r w:rsidR="00E73D80" w:rsidRPr="008566A5">
        <w:rPr>
          <w:sz w:val="20"/>
          <w:szCs w:val="20"/>
          <w:lang w:val="en-ZA"/>
        </w:rPr>
        <w:t>third-party</w:t>
      </w:r>
      <w:r w:rsidRPr="008566A5">
        <w:rPr>
          <w:sz w:val="20"/>
          <w:szCs w:val="20"/>
          <w:lang w:val="en-ZA"/>
        </w:rPr>
        <w:t xml:space="preserve"> drivers.</w:t>
      </w:r>
    </w:p>
    <w:p w14:paraId="6D13FE55" w14:textId="77777777" w:rsidR="0044321A" w:rsidRPr="008566A5" w:rsidRDefault="0044321A" w:rsidP="00831EB2">
      <w:pPr>
        <w:numPr>
          <w:ilvl w:val="0"/>
          <w:numId w:val="90"/>
        </w:numPr>
        <w:jc w:val="both"/>
        <w:rPr>
          <w:sz w:val="20"/>
          <w:szCs w:val="20"/>
          <w:lang w:val="en-ZA"/>
        </w:rPr>
      </w:pPr>
      <w:r w:rsidRPr="008566A5">
        <w:rPr>
          <w:sz w:val="20"/>
          <w:szCs w:val="20"/>
          <w:lang w:val="en-ZA"/>
        </w:rPr>
        <w:t xml:space="preserve">Drivers of vehicles and mobile equipment must </w:t>
      </w:r>
      <w:r>
        <w:rPr>
          <w:sz w:val="20"/>
          <w:szCs w:val="20"/>
          <w:lang w:val="en-ZA"/>
        </w:rPr>
        <w:t xml:space="preserve">have </w:t>
      </w:r>
      <w:r w:rsidRPr="008566A5">
        <w:rPr>
          <w:sz w:val="20"/>
          <w:szCs w:val="20"/>
          <w:lang w:val="en-ZA"/>
        </w:rPr>
        <w:t xml:space="preserve">respect for </w:t>
      </w:r>
      <w:r w:rsidR="009C30C8" w:rsidRPr="008566A5">
        <w:rPr>
          <w:sz w:val="20"/>
          <w:szCs w:val="20"/>
          <w:lang w:val="en-ZA"/>
        </w:rPr>
        <w:t>landowner’s</w:t>
      </w:r>
      <w:r w:rsidRPr="008566A5">
        <w:rPr>
          <w:sz w:val="20"/>
          <w:szCs w:val="20"/>
          <w:lang w:val="en-ZA"/>
        </w:rPr>
        <w:t xml:space="preserve"> property and roads</w:t>
      </w:r>
      <w:r>
        <w:rPr>
          <w:sz w:val="20"/>
          <w:szCs w:val="20"/>
          <w:lang w:val="en-ZA"/>
        </w:rPr>
        <w:t xml:space="preserve"> if and when travelling on them</w:t>
      </w:r>
      <w:r w:rsidRPr="008566A5">
        <w:rPr>
          <w:sz w:val="20"/>
          <w:szCs w:val="20"/>
          <w:lang w:val="en-ZA"/>
        </w:rPr>
        <w:t>.</w:t>
      </w:r>
    </w:p>
    <w:p w14:paraId="33110448" w14:textId="77777777" w:rsidR="0044321A" w:rsidRPr="008566A5" w:rsidRDefault="0044321A" w:rsidP="00831EB2">
      <w:pPr>
        <w:numPr>
          <w:ilvl w:val="0"/>
          <w:numId w:val="90"/>
        </w:numPr>
        <w:jc w:val="both"/>
        <w:rPr>
          <w:sz w:val="20"/>
          <w:szCs w:val="20"/>
          <w:lang w:val="en-ZA"/>
        </w:rPr>
      </w:pPr>
      <w:r w:rsidRPr="008566A5">
        <w:rPr>
          <w:sz w:val="20"/>
          <w:szCs w:val="20"/>
          <w:lang w:val="en-ZA"/>
        </w:rPr>
        <w:t xml:space="preserve">Where possible the </w:t>
      </w:r>
      <w:r w:rsidR="009C30C8" w:rsidRPr="008566A5">
        <w:rPr>
          <w:sz w:val="20"/>
          <w:szCs w:val="20"/>
          <w:lang w:val="en-ZA"/>
        </w:rPr>
        <w:t>landowner’s</w:t>
      </w:r>
      <w:r w:rsidRPr="008566A5">
        <w:rPr>
          <w:sz w:val="20"/>
          <w:szCs w:val="20"/>
          <w:lang w:val="en-ZA"/>
        </w:rPr>
        <w:t xml:space="preserve"> access roads must be used. If deviations from the access roads need to be made, then permission shall be obtained from the landowner before making such a deviation.</w:t>
      </w:r>
    </w:p>
    <w:p w14:paraId="2EDE0C4F" w14:textId="774730AA" w:rsidR="0044321A" w:rsidRPr="008566A5" w:rsidRDefault="0044321A" w:rsidP="00831EB2">
      <w:pPr>
        <w:numPr>
          <w:ilvl w:val="0"/>
          <w:numId w:val="90"/>
        </w:numPr>
        <w:rPr>
          <w:sz w:val="20"/>
          <w:szCs w:val="20"/>
          <w:lang w:val="en-ZA"/>
        </w:rPr>
      </w:pPr>
      <w:r w:rsidRPr="008566A5">
        <w:rPr>
          <w:sz w:val="20"/>
          <w:szCs w:val="20"/>
        </w:rPr>
        <w:lastRenderedPageBreak/>
        <w:t>No drivers or operator</w:t>
      </w:r>
      <w:r w:rsidR="0096799E">
        <w:rPr>
          <w:sz w:val="20"/>
          <w:szCs w:val="20"/>
        </w:rPr>
        <w:t>s may text or</w:t>
      </w:r>
      <w:r w:rsidRPr="008566A5">
        <w:rPr>
          <w:sz w:val="20"/>
          <w:szCs w:val="20"/>
        </w:rPr>
        <w:t xml:space="preserve"> talk on cell phones or </w:t>
      </w:r>
      <w:r w:rsidR="00573E5A" w:rsidRPr="008566A5">
        <w:rPr>
          <w:sz w:val="20"/>
          <w:szCs w:val="20"/>
        </w:rPr>
        <w:t>two-way</w:t>
      </w:r>
      <w:r w:rsidRPr="008566A5">
        <w:rPr>
          <w:sz w:val="20"/>
          <w:szCs w:val="20"/>
        </w:rPr>
        <w:t xml:space="preserve"> radios whilst driving, unless a </w:t>
      </w:r>
      <w:r w:rsidR="00571E18" w:rsidRPr="008566A5">
        <w:rPr>
          <w:sz w:val="20"/>
          <w:szCs w:val="20"/>
        </w:rPr>
        <w:t>hands-free</w:t>
      </w:r>
      <w:r w:rsidRPr="008566A5">
        <w:rPr>
          <w:sz w:val="20"/>
          <w:szCs w:val="20"/>
        </w:rPr>
        <w:t xml:space="preserve"> kit is used.</w:t>
      </w:r>
    </w:p>
    <w:p w14:paraId="178AF77C" w14:textId="77777777" w:rsidR="0044321A" w:rsidRPr="008566A5" w:rsidRDefault="0044321A" w:rsidP="00831EB2">
      <w:pPr>
        <w:numPr>
          <w:ilvl w:val="0"/>
          <w:numId w:val="90"/>
        </w:numPr>
        <w:rPr>
          <w:sz w:val="20"/>
          <w:szCs w:val="20"/>
          <w:lang w:val="en-ZA"/>
        </w:rPr>
      </w:pPr>
      <w:r w:rsidRPr="008566A5">
        <w:rPr>
          <w:sz w:val="20"/>
          <w:szCs w:val="20"/>
          <w:lang w:val="en-ZA"/>
        </w:rPr>
        <w:t xml:space="preserve">It is a </w:t>
      </w:r>
      <w:r w:rsidR="009C30C8" w:rsidRPr="008566A5">
        <w:rPr>
          <w:sz w:val="20"/>
          <w:szCs w:val="20"/>
          <w:lang w:val="en-ZA"/>
        </w:rPr>
        <w:t>driver’s</w:t>
      </w:r>
      <w:r w:rsidRPr="008566A5">
        <w:rPr>
          <w:sz w:val="20"/>
          <w:szCs w:val="20"/>
          <w:lang w:val="en-ZA"/>
        </w:rPr>
        <w:t xml:space="preserve"> responsibility to ensure that the vehicle and or equipment they drive on any road is road worthy and complies with the requirements of the National Road Traffic Act.</w:t>
      </w:r>
    </w:p>
    <w:p w14:paraId="49452025" w14:textId="77777777" w:rsidR="0044321A" w:rsidRPr="008566A5" w:rsidRDefault="0044321A" w:rsidP="00831EB2">
      <w:pPr>
        <w:numPr>
          <w:ilvl w:val="0"/>
          <w:numId w:val="90"/>
        </w:numPr>
        <w:rPr>
          <w:sz w:val="20"/>
          <w:szCs w:val="20"/>
          <w:lang w:val="en-ZA"/>
        </w:rPr>
      </w:pPr>
      <w:r w:rsidRPr="008566A5">
        <w:rPr>
          <w:sz w:val="20"/>
          <w:szCs w:val="20"/>
          <w:lang w:val="en-ZA"/>
        </w:rPr>
        <w:t xml:space="preserve">Whilst on the Eskom </w:t>
      </w:r>
      <w:r w:rsidR="005B0A4D">
        <w:rPr>
          <w:sz w:val="20"/>
          <w:szCs w:val="20"/>
          <w:lang w:val="en-ZA"/>
        </w:rPr>
        <w:t>contract</w:t>
      </w:r>
      <w:r w:rsidR="0096799E">
        <w:rPr>
          <w:sz w:val="20"/>
          <w:szCs w:val="20"/>
          <w:lang w:val="en-ZA"/>
        </w:rPr>
        <w:t xml:space="preserve"> and travelling for the contract</w:t>
      </w:r>
      <w:r w:rsidRPr="008566A5">
        <w:rPr>
          <w:sz w:val="20"/>
          <w:szCs w:val="20"/>
          <w:lang w:val="en-ZA"/>
        </w:rPr>
        <w:t>, contractors are not permitted to transport passengers in the back of LDV’s and trucks.</w:t>
      </w:r>
    </w:p>
    <w:p w14:paraId="7BEF0BF2" w14:textId="4B087DFD" w:rsidR="0044321A" w:rsidRPr="008566A5" w:rsidRDefault="0044321A" w:rsidP="00831EB2">
      <w:pPr>
        <w:numPr>
          <w:ilvl w:val="0"/>
          <w:numId w:val="90"/>
        </w:numPr>
        <w:rPr>
          <w:sz w:val="20"/>
          <w:szCs w:val="20"/>
        </w:rPr>
      </w:pPr>
      <w:r w:rsidRPr="008566A5">
        <w:rPr>
          <w:sz w:val="20"/>
          <w:szCs w:val="20"/>
        </w:rPr>
        <w:t xml:space="preserve">Contractors shall be solely responsible for the safety and security of any of their vehicles (including private vehicles) on their or </w:t>
      </w:r>
      <w:r w:rsidR="00573E5A" w:rsidRPr="008566A5">
        <w:rPr>
          <w:sz w:val="20"/>
          <w:szCs w:val="20"/>
        </w:rPr>
        <w:t>landowners’</w:t>
      </w:r>
      <w:r w:rsidRPr="008566A5">
        <w:rPr>
          <w:sz w:val="20"/>
          <w:szCs w:val="20"/>
        </w:rPr>
        <w:t xml:space="preserve"> premises.</w:t>
      </w:r>
    </w:p>
    <w:p w14:paraId="1CAA4152" w14:textId="77777777" w:rsidR="0044321A" w:rsidRPr="008566A5" w:rsidRDefault="00B14B31" w:rsidP="00831EB2">
      <w:pPr>
        <w:numPr>
          <w:ilvl w:val="0"/>
          <w:numId w:val="90"/>
        </w:numPr>
        <w:rPr>
          <w:sz w:val="20"/>
          <w:szCs w:val="20"/>
        </w:rPr>
      </w:pPr>
      <w:r>
        <w:rPr>
          <w:sz w:val="20"/>
          <w:szCs w:val="20"/>
        </w:rPr>
        <w:t xml:space="preserve">All </w:t>
      </w:r>
      <w:r w:rsidR="005B0A4D">
        <w:rPr>
          <w:sz w:val="20"/>
          <w:szCs w:val="20"/>
        </w:rPr>
        <w:t>c</w:t>
      </w:r>
      <w:r w:rsidR="0044321A" w:rsidRPr="008566A5">
        <w:rPr>
          <w:sz w:val="20"/>
          <w:szCs w:val="20"/>
        </w:rPr>
        <w:t xml:space="preserve">ontractor vehicles </w:t>
      </w:r>
      <w:r w:rsidR="00E4673A" w:rsidRPr="008566A5">
        <w:rPr>
          <w:sz w:val="20"/>
          <w:szCs w:val="20"/>
        </w:rPr>
        <w:t>that are permitted to enter the w</w:t>
      </w:r>
      <w:r>
        <w:rPr>
          <w:sz w:val="20"/>
          <w:szCs w:val="20"/>
        </w:rPr>
        <w:t xml:space="preserve">orksite and </w:t>
      </w:r>
      <w:r w:rsidR="009C30C8">
        <w:rPr>
          <w:sz w:val="20"/>
          <w:szCs w:val="20"/>
        </w:rPr>
        <w:t>landowner’s</w:t>
      </w:r>
      <w:r>
        <w:rPr>
          <w:sz w:val="20"/>
          <w:szCs w:val="20"/>
        </w:rPr>
        <w:t xml:space="preserve"> property</w:t>
      </w:r>
      <w:r w:rsidR="00E4673A">
        <w:rPr>
          <w:sz w:val="20"/>
          <w:szCs w:val="20"/>
        </w:rPr>
        <w:t xml:space="preserve"> </w:t>
      </w:r>
      <w:r w:rsidR="0044321A" w:rsidRPr="008566A5">
        <w:rPr>
          <w:sz w:val="20"/>
          <w:szCs w:val="20"/>
        </w:rPr>
        <w:t>shall have organisational identification markers on their vehic</w:t>
      </w:r>
      <w:r w:rsidR="00E4673A">
        <w:rPr>
          <w:sz w:val="20"/>
          <w:szCs w:val="20"/>
        </w:rPr>
        <w:t>les.</w:t>
      </w:r>
    </w:p>
    <w:p w14:paraId="4A98AAC0" w14:textId="77777777" w:rsidR="005B0A4D" w:rsidRPr="008566A5" w:rsidRDefault="005B0A4D" w:rsidP="00831EB2">
      <w:pPr>
        <w:numPr>
          <w:ilvl w:val="0"/>
          <w:numId w:val="90"/>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jc w:val="both"/>
        <w:rPr>
          <w:sz w:val="20"/>
          <w:szCs w:val="20"/>
          <w:lang w:val="en-ZA"/>
        </w:rPr>
      </w:pPr>
      <w:r w:rsidRPr="008566A5">
        <w:rPr>
          <w:sz w:val="20"/>
          <w:szCs w:val="20"/>
        </w:rPr>
        <w:t>It is the responsibility of the driver to ensure:</w:t>
      </w:r>
    </w:p>
    <w:p w14:paraId="5DDB57EC" w14:textId="77777777" w:rsidR="005B0A4D" w:rsidRPr="008566A5" w:rsidRDefault="005B0A4D" w:rsidP="005B0A4D">
      <w:pPr>
        <w:pStyle w:val="Indent2"/>
        <w:spacing w:after="0"/>
        <w:ind w:left="0"/>
        <w:rPr>
          <w:rFonts w:cs="Arial"/>
        </w:rPr>
      </w:pPr>
    </w:p>
    <w:p w14:paraId="42C8E036" w14:textId="77777777" w:rsidR="005B0A4D" w:rsidRPr="008566A5" w:rsidRDefault="005B0A4D" w:rsidP="00831EB2">
      <w:pPr>
        <w:pStyle w:val="NoSpacing"/>
        <w:numPr>
          <w:ilvl w:val="1"/>
          <w:numId w:val="90"/>
        </w:numPr>
        <w:rPr>
          <w:sz w:val="20"/>
          <w:szCs w:val="20"/>
        </w:rPr>
      </w:pPr>
      <w:r w:rsidRPr="008566A5">
        <w:rPr>
          <w:sz w:val="20"/>
          <w:szCs w:val="20"/>
        </w:rPr>
        <w:t>He/she and their passengers wear seat belts whilst the vehicle is in motion.</w:t>
      </w:r>
    </w:p>
    <w:p w14:paraId="2F4E4B8A" w14:textId="77777777" w:rsidR="005B0A4D" w:rsidRPr="008566A5" w:rsidRDefault="005B0A4D" w:rsidP="00831EB2">
      <w:pPr>
        <w:pStyle w:val="NoSpacing"/>
        <w:numPr>
          <w:ilvl w:val="1"/>
          <w:numId w:val="90"/>
        </w:numPr>
        <w:rPr>
          <w:sz w:val="20"/>
          <w:szCs w:val="20"/>
        </w:rPr>
      </w:pPr>
      <w:r w:rsidRPr="008566A5">
        <w:rPr>
          <w:sz w:val="20"/>
          <w:szCs w:val="20"/>
        </w:rPr>
        <w:t>Comply with all traffic road rules, safety, direction and speed signs.</w:t>
      </w:r>
    </w:p>
    <w:p w14:paraId="69B4B164" w14:textId="77777777" w:rsidR="005B0A4D" w:rsidRPr="008566A5" w:rsidRDefault="005B0A4D" w:rsidP="00831EB2">
      <w:pPr>
        <w:pStyle w:val="NoSpacing"/>
        <w:numPr>
          <w:ilvl w:val="1"/>
          <w:numId w:val="90"/>
        </w:numPr>
        <w:rPr>
          <w:sz w:val="20"/>
          <w:szCs w:val="20"/>
        </w:rPr>
      </w:pPr>
      <w:r w:rsidRPr="008566A5">
        <w:rPr>
          <w:sz w:val="20"/>
          <w:szCs w:val="20"/>
        </w:rPr>
        <w:t>Ensure that vehicle loads are properly secured prior to moving off.</w:t>
      </w:r>
    </w:p>
    <w:p w14:paraId="54063560" w14:textId="77777777" w:rsidR="005B0A4D" w:rsidRPr="00B14B31" w:rsidRDefault="005B0A4D" w:rsidP="00B14B31">
      <w:pPr>
        <w:numPr>
          <w:ilvl w:val="1"/>
          <w:numId w:val="90"/>
        </w:numPr>
        <w:rPr>
          <w:sz w:val="20"/>
          <w:szCs w:val="20"/>
        </w:rPr>
      </w:pPr>
      <w:r w:rsidRPr="00E4673A">
        <w:rPr>
          <w:sz w:val="20"/>
          <w:szCs w:val="20"/>
        </w:rPr>
        <w:t>Ensure that vehicles are not overloaded.</w:t>
      </w:r>
    </w:p>
    <w:p w14:paraId="0D3A7ADF" w14:textId="77777777" w:rsidR="005B0A4D" w:rsidRPr="008566A5" w:rsidRDefault="005B0A4D" w:rsidP="00831EB2">
      <w:pPr>
        <w:numPr>
          <w:ilvl w:val="0"/>
          <w:numId w:val="90"/>
        </w:numPr>
        <w:rPr>
          <w:color w:val="000000"/>
          <w:sz w:val="20"/>
          <w:szCs w:val="20"/>
          <w:lang w:val="en-ZA"/>
        </w:rPr>
      </w:pPr>
      <w:r w:rsidRPr="008566A5">
        <w:rPr>
          <w:color w:val="000000"/>
          <w:sz w:val="20"/>
          <w:szCs w:val="20"/>
          <w:lang w:val="en-ZA"/>
        </w:rPr>
        <w:t>Contractor</w:t>
      </w:r>
      <w:r w:rsidR="00E4673A">
        <w:rPr>
          <w:color w:val="000000"/>
          <w:sz w:val="20"/>
          <w:szCs w:val="20"/>
          <w:lang w:val="en-ZA"/>
        </w:rPr>
        <w:t>s</w:t>
      </w:r>
      <w:r w:rsidRPr="008566A5">
        <w:rPr>
          <w:color w:val="000000"/>
          <w:sz w:val="20"/>
          <w:szCs w:val="20"/>
          <w:lang w:val="en-ZA"/>
        </w:rPr>
        <w:t xml:space="preserve"> must maintain their vehicles in a roadworthy condition and a vehicle license </w:t>
      </w:r>
      <w:r w:rsidR="00E4673A">
        <w:rPr>
          <w:color w:val="000000"/>
          <w:sz w:val="20"/>
          <w:szCs w:val="20"/>
          <w:lang w:val="en-ZA"/>
        </w:rPr>
        <w:t>remain</w:t>
      </w:r>
      <w:r w:rsidRPr="008566A5">
        <w:rPr>
          <w:color w:val="000000"/>
          <w:sz w:val="20"/>
          <w:szCs w:val="20"/>
          <w:lang w:val="en-ZA"/>
        </w:rPr>
        <w:t xml:space="preserve"> valid.</w:t>
      </w:r>
    </w:p>
    <w:p w14:paraId="17886C12" w14:textId="77777777" w:rsidR="005B0A4D" w:rsidRPr="008566A5" w:rsidRDefault="005B0A4D" w:rsidP="00831EB2">
      <w:pPr>
        <w:numPr>
          <w:ilvl w:val="0"/>
          <w:numId w:val="90"/>
        </w:numPr>
        <w:rPr>
          <w:color w:val="000000"/>
          <w:sz w:val="20"/>
          <w:szCs w:val="20"/>
          <w:lang w:val="en-ZA"/>
        </w:rPr>
      </w:pPr>
      <w:r w:rsidRPr="008566A5">
        <w:rPr>
          <w:color w:val="000000"/>
          <w:sz w:val="20"/>
          <w:szCs w:val="20"/>
          <w:lang w:val="en-ZA"/>
        </w:rPr>
        <w:t xml:space="preserve">Contractor vehicles can be subject to inspections by </w:t>
      </w:r>
      <w:r w:rsidR="00E4673A">
        <w:rPr>
          <w:color w:val="000000"/>
          <w:sz w:val="20"/>
          <w:szCs w:val="20"/>
          <w:lang w:val="en-ZA"/>
        </w:rPr>
        <w:t>an Eskom</w:t>
      </w:r>
      <w:r w:rsidRPr="008566A5">
        <w:rPr>
          <w:color w:val="000000"/>
          <w:sz w:val="20"/>
          <w:szCs w:val="20"/>
          <w:lang w:val="en-ZA"/>
        </w:rPr>
        <w:t xml:space="preserve"> representative.  Vehicles which are not roadworthy will not be allowed onto the site.</w:t>
      </w:r>
    </w:p>
    <w:p w14:paraId="67A6A4B6" w14:textId="77777777" w:rsidR="005B0A4D" w:rsidRPr="008566A5" w:rsidRDefault="005B0A4D" w:rsidP="00831EB2">
      <w:pPr>
        <w:numPr>
          <w:ilvl w:val="0"/>
          <w:numId w:val="90"/>
        </w:numPr>
        <w:rPr>
          <w:color w:val="000000"/>
          <w:sz w:val="20"/>
          <w:szCs w:val="20"/>
          <w:lang w:val="en-ZA"/>
        </w:rPr>
      </w:pPr>
      <w:r w:rsidRPr="008566A5">
        <w:rPr>
          <w:color w:val="000000"/>
          <w:sz w:val="20"/>
          <w:szCs w:val="20"/>
          <w:lang w:val="en-ZA"/>
        </w:rPr>
        <w:t>Drivers/operators shall be responsible for the travel-worthiness of all loads conveyed by them.  Precautions shall be taken to secure all loads properly.  Loads projecting from vehicles shall be securely loaded and in daytime a red flag and during darkness a red light or red reflective material shall be attached to the extreme end of such projecting material.</w:t>
      </w:r>
    </w:p>
    <w:p w14:paraId="7F09C077" w14:textId="3079B684" w:rsidR="005B0A4D" w:rsidRPr="008566A5" w:rsidRDefault="005B0A4D" w:rsidP="00831EB2">
      <w:pPr>
        <w:numPr>
          <w:ilvl w:val="0"/>
          <w:numId w:val="90"/>
        </w:numPr>
        <w:rPr>
          <w:sz w:val="20"/>
          <w:szCs w:val="20"/>
        </w:rPr>
      </w:pPr>
      <w:r w:rsidRPr="008566A5">
        <w:rPr>
          <w:sz w:val="20"/>
          <w:szCs w:val="20"/>
          <w:lang w:val="en-ZA"/>
        </w:rPr>
        <w:t>Where vehicles have seating for passengers, then</w:t>
      </w:r>
      <w:r w:rsidRPr="008566A5">
        <w:rPr>
          <w:sz w:val="20"/>
          <w:szCs w:val="20"/>
        </w:rPr>
        <w:t xml:space="preserve"> seats are required to be firmly affixed to the </w:t>
      </w:r>
      <w:r w:rsidR="00573E5A" w:rsidRPr="008566A5">
        <w:rPr>
          <w:sz w:val="20"/>
          <w:szCs w:val="20"/>
        </w:rPr>
        <w:t>vehicle with</w:t>
      </w:r>
      <w:r w:rsidRPr="008566A5">
        <w:rPr>
          <w:sz w:val="20"/>
          <w:szCs w:val="20"/>
        </w:rPr>
        <w:t xml:space="preserve"> seat </w:t>
      </w:r>
      <w:r w:rsidR="00571E18" w:rsidRPr="008566A5">
        <w:rPr>
          <w:sz w:val="20"/>
          <w:szCs w:val="20"/>
        </w:rPr>
        <w:t>belts adequate</w:t>
      </w:r>
      <w:r w:rsidRPr="008566A5">
        <w:rPr>
          <w:sz w:val="20"/>
          <w:szCs w:val="20"/>
        </w:rPr>
        <w:t xml:space="preserve"> for the number of passengers being transported;</w:t>
      </w:r>
    </w:p>
    <w:p w14:paraId="34299A14" w14:textId="77777777" w:rsidR="005B0A4D" w:rsidRPr="008566A5" w:rsidRDefault="005B0A4D" w:rsidP="00831EB2">
      <w:pPr>
        <w:numPr>
          <w:ilvl w:val="0"/>
          <w:numId w:val="90"/>
        </w:numPr>
        <w:rPr>
          <w:color w:val="000000"/>
          <w:sz w:val="20"/>
          <w:szCs w:val="20"/>
        </w:rPr>
      </w:pPr>
      <w:r w:rsidRPr="008566A5">
        <w:rPr>
          <w:color w:val="000000"/>
          <w:sz w:val="20"/>
          <w:szCs w:val="20"/>
        </w:rPr>
        <w:t xml:space="preserve">Contractors are to ensure that visibility (e.g.: switching on of lights, reflectors, </w:t>
      </w:r>
      <w:r w:rsidR="00E4673A">
        <w:rPr>
          <w:color w:val="000000"/>
          <w:sz w:val="20"/>
          <w:szCs w:val="20"/>
        </w:rPr>
        <w:t xml:space="preserve">rotating lights </w:t>
      </w:r>
      <w:r w:rsidRPr="008566A5">
        <w:rPr>
          <w:color w:val="000000"/>
          <w:sz w:val="20"/>
          <w:szCs w:val="20"/>
        </w:rPr>
        <w:t xml:space="preserve">etc.) is enhanced on all construction vehicles in order to be easily seen </w:t>
      </w:r>
      <w:r w:rsidR="00E4673A">
        <w:rPr>
          <w:color w:val="000000"/>
          <w:sz w:val="20"/>
          <w:szCs w:val="20"/>
        </w:rPr>
        <w:t>whilst travelling</w:t>
      </w:r>
      <w:r w:rsidRPr="008566A5">
        <w:rPr>
          <w:color w:val="000000"/>
          <w:sz w:val="20"/>
          <w:szCs w:val="20"/>
        </w:rPr>
        <w:t>.</w:t>
      </w:r>
    </w:p>
    <w:p w14:paraId="3B08CD0E" w14:textId="77777777" w:rsidR="00AC10CC" w:rsidRDefault="00AC10CC" w:rsidP="000B08D7">
      <w:pPr>
        <w:pStyle w:val="Heading2"/>
        <w:rPr>
          <w:rFonts w:hint="eastAsia"/>
        </w:rPr>
      </w:pPr>
      <w:bookmarkStart w:id="80" w:name="_Toc368379598"/>
      <w:bookmarkStart w:id="81" w:name="_Toc375560725"/>
      <w:r w:rsidRPr="008566A5">
        <w:t>HOUSEKEEPING AND ORDER</w:t>
      </w:r>
      <w:bookmarkEnd w:id="80"/>
      <w:bookmarkEnd w:id="81"/>
      <w:r w:rsidRPr="008566A5">
        <w:t xml:space="preserve"> </w:t>
      </w:r>
    </w:p>
    <w:p w14:paraId="5BAF591E" w14:textId="77777777" w:rsidR="003D518C" w:rsidRPr="008566A5" w:rsidRDefault="003D518C" w:rsidP="00831EB2">
      <w:pPr>
        <w:numPr>
          <w:ilvl w:val="0"/>
          <w:numId w:val="36"/>
        </w:numPr>
        <w:rPr>
          <w:sz w:val="20"/>
          <w:szCs w:val="20"/>
        </w:rPr>
      </w:pPr>
      <w:r w:rsidRPr="008566A5">
        <w:rPr>
          <w:sz w:val="20"/>
          <w:szCs w:val="20"/>
        </w:rPr>
        <w:t xml:space="preserve">All contractors shall maintain a high standard of housekeeping within the </w:t>
      </w:r>
      <w:r w:rsidR="00A25355">
        <w:rPr>
          <w:sz w:val="20"/>
          <w:szCs w:val="20"/>
        </w:rPr>
        <w:t xml:space="preserve">work </w:t>
      </w:r>
      <w:r w:rsidRPr="008566A5">
        <w:rPr>
          <w:sz w:val="20"/>
          <w:szCs w:val="20"/>
        </w:rPr>
        <w:t>site</w:t>
      </w:r>
      <w:r w:rsidR="00A25355">
        <w:rPr>
          <w:sz w:val="20"/>
          <w:szCs w:val="20"/>
        </w:rPr>
        <w:t>s</w:t>
      </w:r>
      <w:r w:rsidRPr="008566A5">
        <w:rPr>
          <w:sz w:val="20"/>
          <w:szCs w:val="20"/>
        </w:rPr>
        <w:t xml:space="preserve"> and for the duration of the </w:t>
      </w:r>
      <w:r w:rsidR="00A25355">
        <w:rPr>
          <w:sz w:val="20"/>
          <w:szCs w:val="20"/>
        </w:rPr>
        <w:t>contract</w:t>
      </w:r>
      <w:r w:rsidRPr="008566A5">
        <w:rPr>
          <w:sz w:val="20"/>
          <w:szCs w:val="20"/>
        </w:rPr>
        <w:t xml:space="preserve">. </w:t>
      </w:r>
    </w:p>
    <w:p w14:paraId="70FAB53A" w14:textId="77777777" w:rsidR="003D518C" w:rsidRPr="003D518C" w:rsidRDefault="003D518C" w:rsidP="00831EB2">
      <w:pPr>
        <w:numPr>
          <w:ilvl w:val="0"/>
          <w:numId w:val="36"/>
        </w:numPr>
        <w:rPr>
          <w:sz w:val="20"/>
          <w:szCs w:val="20"/>
        </w:rPr>
      </w:pPr>
      <w:r w:rsidRPr="003D518C">
        <w:rPr>
          <w:sz w:val="20"/>
          <w:szCs w:val="20"/>
        </w:rPr>
        <w:t>Prompt disposal of waste materials, scrap and rubbish is essential. Materials/objects shall not be left unsecured in elevated areas –falling objects may cause serious injuries/fatalities.</w:t>
      </w:r>
    </w:p>
    <w:p w14:paraId="5D077066" w14:textId="77777777" w:rsidR="003D518C" w:rsidRPr="003D518C" w:rsidRDefault="003D518C" w:rsidP="00831EB2">
      <w:pPr>
        <w:numPr>
          <w:ilvl w:val="0"/>
          <w:numId w:val="36"/>
        </w:numPr>
        <w:rPr>
          <w:sz w:val="20"/>
          <w:szCs w:val="20"/>
        </w:rPr>
      </w:pPr>
      <w:r w:rsidRPr="003D518C">
        <w:rPr>
          <w:sz w:val="20"/>
          <w:szCs w:val="20"/>
        </w:rPr>
        <w:t>The Eskom contract</w:t>
      </w:r>
      <w:r w:rsidR="00A25355">
        <w:rPr>
          <w:sz w:val="20"/>
          <w:szCs w:val="20"/>
        </w:rPr>
        <w:t xml:space="preserve"> responsible</w:t>
      </w:r>
      <w:r w:rsidRPr="003D518C">
        <w:rPr>
          <w:sz w:val="20"/>
          <w:szCs w:val="20"/>
        </w:rPr>
        <w:t xml:space="preserve"> manager has the right to instruct the </w:t>
      </w:r>
      <w:r w:rsidR="00A25355">
        <w:rPr>
          <w:sz w:val="20"/>
          <w:szCs w:val="20"/>
        </w:rPr>
        <w:t>p</w:t>
      </w:r>
      <w:r w:rsidRPr="003D518C">
        <w:rPr>
          <w:sz w:val="20"/>
          <w:szCs w:val="20"/>
        </w:rPr>
        <w:t xml:space="preserve">rincipal </w:t>
      </w:r>
      <w:r w:rsidR="00A25355">
        <w:rPr>
          <w:sz w:val="20"/>
          <w:szCs w:val="20"/>
        </w:rPr>
        <w:t>c</w:t>
      </w:r>
      <w:r w:rsidRPr="003D518C">
        <w:rPr>
          <w:sz w:val="20"/>
          <w:szCs w:val="20"/>
        </w:rPr>
        <w:t xml:space="preserve">ontractor and his </w:t>
      </w:r>
      <w:r w:rsidR="00A25355">
        <w:rPr>
          <w:sz w:val="20"/>
          <w:szCs w:val="20"/>
        </w:rPr>
        <w:t xml:space="preserve">appointed </w:t>
      </w:r>
      <w:r w:rsidRPr="003D518C">
        <w:rPr>
          <w:sz w:val="20"/>
          <w:szCs w:val="20"/>
        </w:rPr>
        <w:t>contractor</w:t>
      </w:r>
      <w:r w:rsidR="00A25355">
        <w:rPr>
          <w:sz w:val="20"/>
          <w:szCs w:val="20"/>
        </w:rPr>
        <w:t>s</w:t>
      </w:r>
      <w:r w:rsidRPr="003D518C">
        <w:rPr>
          <w:sz w:val="20"/>
          <w:szCs w:val="20"/>
        </w:rPr>
        <w:t xml:space="preserve"> to cease work until the area has been tidied up and made safe. Neither additional costs nor extension of time to the contract shall be allowed as a result of such a stoppage.  </w:t>
      </w:r>
    </w:p>
    <w:p w14:paraId="016FDC7D" w14:textId="77777777" w:rsidR="00AC10CC" w:rsidRDefault="00AC10CC" w:rsidP="000B08D7">
      <w:pPr>
        <w:pStyle w:val="Heading2"/>
        <w:rPr>
          <w:rFonts w:hint="eastAsia"/>
        </w:rPr>
      </w:pPr>
      <w:bookmarkStart w:id="82" w:name="_Toc368379600"/>
      <w:bookmarkStart w:id="83" w:name="_Toc375560727"/>
      <w:r w:rsidRPr="008566A5">
        <w:t>PERSONAL PROTECTIVE EQUIPMENT REQUIREMENTS</w:t>
      </w:r>
      <w:bookmarkEnd w:id="82"/>
      <w:bookmarkEnd w:id="83"/>
      <w:r w:rsidRPr="008566A5">
        <w:t xml:space="preserve"> </w:t>
      </w:r>
    </w:p>
    <w:p w14:paraId="3B6A5C4F" w14:textId="77777777" w:rsidR="00711252" w:rsidRPr="008566A5" w:rsidRDefault="00711252" w:rsidP="00831EB2">
      <w:pPr>
        <w:numPr>
          <w:ilvl w:val="0"/>
          <w:numId w:val="37"/>
        </w:numPr>
        <w:rPr>
          <w:sz w:val="20"/>
          <w:szCs w:val="20"/>
        </w:rPr>
      </w:pPr>
      <w:r w:rsidRPr="001C43C4">
        <w:rPr>
          <w:sz w:val="20"/>
          <w:szCs w:val="20"/>
        </w:rPr>
        <w:t>All contractors shall comply with the</w:t>
      </w:r>
      <w:r w:rsidRPr="008566A5">
        <w:rPr>
          <w:sz w:val="20"/>
          <w:szCs w:val="20"/>
        </w:rPr>
        <w:t xml:space="preserve"> requirements of GSR 2 of the OHS Act.</w:t>
      </w:r>
    </w:p>
    <w:p w14:paraId="7A6425AD" w14:textId="77777777" w:rsidR="00711252" w:rsidRPr="008566A5" w:rsidRDefault="00711252" w:rsidP="00831EB2">
      <w:pPr>
        <w:numPr>
          <w:ilvl w:val="0"/>
          <w:numId w:val="37"/>
        </w:numPr>
        <w:rPr>
          <w:sz w:val="20"/>
          <w:szCs w:val="20"/>
        </w:rPr>
      </w:pPr>
      <w:r w:rsidRPr="008566A5">
        <w:rPr>
          <w:sz w:val="20"/>
          <w:szCs w:val="20"/>
        </w:rPr>
        <w:t>Where there are unusual instances</w:t>
      </w:r>
      <w:r w:rsidR="001C43C4">
        <w:rPr>
          <w:sz w:val="20"/>
          <w:szCs w:val="20"/>
        </w:rPr>
        <w:t>,</w:t>
      </w:r>
      <w:r w:rsidRPr="008566A5">
        <w:rPr>
          <w:sz w:val="20"/>
          <w:szCs w:val="20"/>
        </w:rPr>
        <w:t xml:space="preserve"> where particular activities require additional type of PPE, then a risk assessment must be conducted where such PPE requirements will be identified and the issuing be carried out</w:t>
      </w:r>
      <w:r w:rsidR="001C43C4">
        <w:rPr>
          <w:sz w:val="20"/>
          <w:szCs w:val="20"/>
        </w:rPr>
        <w:t xml:space="preserve"> accordingly</w:t>
      </w:r>
      <w:r w:rsidRPr="008566A5">
        <w:rPr>
          <w:sz w:val="20"/>
          <w:szCs w:val="20"/>
        </w:rPr>
        <w:t xml:space="preserve">. </w:t>
      </w:r>
    </w:p>
    <w:p w14:paraId="6F06677D" w14:textId="77777777" w:rsidR="00711252" w:rsidRPr="005D2175" w:rsidRDefault="00711252" w:rsidP="00DE2E47">
      <w:pPr>
        <w:numPr>
          <w:ilvl w:val="0"/>
          <w:numId w:val="37"/>
        </w:numPr>
        <w:rPr>
          <w:sz w:val="20"/>
          <w:szCs w:val="20"/>
        </w:rPr>
      </w:pPr>
      <w:r w:rsidRPr="008566A5">
        <w:rPr>
          <w:sz w:val="20"/>
          <w:szCs w:val="20"/>
        </w:rPr>
        <w:t xml:space="preserve">Where PPE is required and visitors are not in possession of, then it is the individual </w:t>
      </w:r>
      <w:r w:rsidR="00B1081A" w:rsidRPr="008566A5">
        <w:rPr>
          <w:sz w:val="20"/>
          <w:szCs w:val="20"/>
        </w:rPr>
        <w:t>contractor’s</w:t>
      </w:r>
      <w:r w:rsidRPr="008566A5">
        <w:rPr>
          <w:sz w:val="20"/>
          <w:szCs w:val="20"/>
        </w:rPr>
        <w:t xml:space="preserve"> responsibility to provide the PPE.</w:t>
      </w:r>
    </w:p>
    <w:p w14:paraId="63BD1A2C" w14:textId="759D9E80" w:rsidR="00F42D66" w:rsidRPr="00F42D66" w:rsidRDefault="00711252" w:rsidP="00DE2E47">
      <w:pPr>
        <w:numPr>
          <w:ilvl w:val="0"/>
          <w:numId w:val="37"/>
        </w:numPr>
        <w:rPr>
          <w:sz w:val="20"/>
          <w:szCs w:val="20"/>
        </w:rPr>
      </w:pPr>
      <w:r w:rsidRPr="008566A5">
        <w:rPr>
          <w:sz w:val="20"/>
          <w:szCs w:val="20"/>
          <w:lang w:val="en-ZA"/>
        </w:rPr>
        <w:t>All PPE purchased and used by all</w:t>
      </w:r>
      <w:r w:rsidRPr="008566A5">
        <w:rPr>
          <w:sz w:val="20"/>
          <w:szCs w:val="20"/>
        </w:rPr>
        <w:t xml:space="preserve"> contractor employees including </w:t>
      </w:r>
      <w:r w:rsidR="00B1081A">
        <w:rPr>
          <w:sz w:val="20"/>
          <w:szCs w:val="20"/>
        </w:rPr>
        <w:t xml:space="preserve">visitors at/to the worksites, </w:t>
      </w:r>
      <w:r w:rsidRPr="008566A5">
        <w:rPr>
          <w:sz w:val="20"/>
          <w:szCs w:val="20"/>
        </w:rPr>
        <w:t>must comply with the relevant SANS</w:t>
      </w:r>
      <w:r w:rsidR="005D2175">
        <w:rPr>
          <w:sz w:val="20"/>
          <w:szCs w:val="20"/>
        </w:rPr>
        <w:t xml:space="preserve"> standards</w:t>
      </w:r>
      <w:r w:rsidRPr="008566A5">
        <w:rPr>
          <w:sz w:val="20"/>
          <w:szCs w:val="20"/>
        </w:rPr>
        <w:t xml:space="preserve"> or the relevant internationally recognised authority standards. No inferior PPE will be </w:t>
      </w:r>
      <w:r w:rsidR="001E23E2" w:rsidRPr="008566A5">
        <w:rPr>
          <w:sz w:val="20"/>
          <w:szCs w:val="20"/>
        </w:rPr>
        <w:t>accepted.</w:t>
      </w:r>
      <w:r w:rsidRPr="008566A5">
        <w:rPr>
          <w:sz w:val="20"/>
          <w:szCs w:val="20"/>
        </w:rPr>
        <w:t xml:space="preserve"> </w:t>
      </w:r>
    </w:p>
    <w:p w14:paraId="68A1FC3F" w14:textId="77777777" w:rsidR="00AC10CC" w:rsidRDefault="00AC10CC" w:rsidP="000B08D7">
      <w:pPr>
        <w:pStyle w:val="Heading3"/>
        <w:rPr>
          <w:rFonts w:hint="eastAsia"/>
        </w:rPr>
      </w:pPr>
      <w:r w:rsidRPr="008566A5">
        <w:lastRenderedPageBreak/>
        <w:t>Training</w:t>
      </w:r>
    </w:p>
    <w:p w14:paraId="2956FD2A" w14:textId="77777777" w:rsidR="00F42D66" w:rsidRPr="008566A5" w:rsidRDefault="00F42D66" w:rsidP="00831EB2">
      <w:pPr>
        <w:numPr>
          <w:ilvl w:val="0"/>
          <w:numId w:val="94"/>
        </w:numPr>
        <w:rPr>
          <w:sz w:val="20"/>
          <w:szCs w:val="20"/>
          <w:lang w:val="en-ZA"/>
        </w:rPr>
      </w:pPr>
      <w:r w:rsidRPr="008566A5">
        <w:rPr>
          <w:sz w:val="20"/>
          <w:szCs w:val="20"/>
          <w:lang w:val="en-ZA"/>
        </w:rPr>
        <w:t xml:space="preserve">All contractors shall ensure that their employees are informed </w:t>
      </w:r>
      <w:r w:rsidR="00D96FCD">
        <w:rPr>
          <w:sz w:val="20"/>
          <w:szCs w:val="20"/>
          <w:lang w:val="en-ZA"/>
        </w:rPr>
        <w:t xml:space="preserve">/ trained </w:t>
      </w:r>
      <w:r w:rsidRPr="008566A5">
        <w:rPr>
          <w:sz w:val="20"/>
          <w:szCs w:val="20"/>
          <w:lang w:val="en-ZA"/>
        </w:rPr>
        <w:t xml:space="preserve">and understand why the </w:t>
      </w:r>
      <w:r w:rsidR="00D96FCD">
        <w:rPr>
          <w:sz w:val="20"/>
          <w:szCs w:val="20"/>
          <w:lang w:val="en-ZA"/>
        </w:rPr>
        <w:t>PPE</w:t>
      </w:r>
      <w:r w:rsidRPr="008566A5">
        <w:rPr>
          <w:sz w:val="20"/>
          <w:szCs w:val="20"/>
          <w:lang w:val="en-ZA"/>
        </w:rPr>
        <w:t xml:space="preserve"> is necessary, and in the use, care and maintenance thereof. </w:t>
      </w:r>
    </w:p>
    <w:p w14:paraId="093B0CE7" w14:textId="77777777" w:rsidR="00F42D66" w:rsidRPr="00642958" w:rsidRDefault="00F42D66" w:rsidP="00831EB2">
      <w:pPr>
        <w:numPr>
          <w:ilvl w:val="0"/>
          <w:numId w:val="94"/>
        </w:numPr>
        <w:rPr>
          <w:sz w:val="20"/>
          <w:szCs w:val="20"/>
          <w:lang w:val="en-ZA"/>
        </w:rPr>
      </w:pPr>
      <w:r w:rsidRPr="008566A5">
        <w:rPr>
          <w:sz w:val="20"/>
          <w:szCs w:val="20"/>
          <w:lang w:val="en-ZA"/>
        </w:rPr>
        <w:t>Thereafter, all employees shall sign an undertaking to wear such PPE supplied to them.</w:t>
      </w:r>
    </w:p>
    <w:p w14:paraId="396AA8D3" w14:textId="00822C23" w:rsidR="00AC10CC" w:rsidRDefault="00B3497A" w:rsidP="000B08D7">
      <w:pPr>
        <w:pStyle w:val="Heading3"/>
        <w:rPr>
          <w:rFonts w:hint="eastAsia"/>
        </w:rPr>
      </w:pPr>
      <w:r w:rsidRPr="008566A5">
        <w:t xml:space="preserve">Eskom </w:t>
      </w:r>
      <w:r w:rsidR="00415B44" w:rsidRPr="008566A5">
        <w:t>Life</w:t>
      </w:r>
      <w:r w:rsidR="00ED2E5F">
        <w:t xml:space="preserve"> S</w:t>
      </w:r>
      <w:r w:rsidR="00415B44" w:rsidRPr="008566A5">
        <w:t>aving</w:t>
      </w:r>
      <w:r w:rsidR="00AC10CC" w:rsidRPr="008566A5">
        <w:t xml:space="preserve"> Rules </w:t>
      </w:r>
    </w:p>
    <w:p w14:paraId="4BDB7540" w14:textId="77777777" w:rsidR="00B61964" w:rsidRPr="00B61964" w:rsidRDefault="00B61964" w:rsidP="00F25EF4">
      <w:pPr>
        <w:pStyle w:val="BodyText"/>
        <w:numPr>
          <w:ilvl w:val="0"/>
          <w:numId w:val="96"/>
        </w:numPr>
        <w:rPr>
          <w:sz w:val="20"/>
        </w:rPr>
      </w:pPr>
      <w:r w:rsidRPr="00B61964">
        <w:rPr>
          <w:sz w:val="20"/>
        </w:rPr>
        <w:t xml:space="preserve">Eskom views health and safety in high esteem and </w:t>
      </w:r>
      <w:r>
        <w:rPr>
          <w:sz w:val="20"/>
        </w:rPr>
        <w:t>encourages</w:t>
      </w:r>
      <w:r w:rsidRPr="00B61964">
        <w:rPr>
          <w:sz w:val="20"/>
        </w:rPr>
        <w:t xml:space="preserve"> that any organisation who performs work for Eskom adopt the same view.</w:t>
      </w:r>
    </w:p>
    <w:p w14:paraId="3D2E06D8" w14:textId="77777777" w:rsidR="00C009CF" w:rsidRDefault="00E70047" w:rsidP="00F25EF4">
      <w:pPr>
        <w:pStyle w:val="Indent2"/>
        <w:numPr>
          <w:ilvl w:val="0"/>
          <w:numId w:val="96"/>
        </w:numPr>
        <w:tabs>
          <w:tab w:val="left" w:pos="720"/>
        </w:tabs>
        <w:spacing w:after="120"/>
        <w:jc w:val="left"/>
        <w:rPr>
          <w:rFonts w:cs="Arial"/>
        </w:rPr>
      </w:pPr>
      <w:r w:rsidRPr="008566A5">
        <w:rPr>
          <w:rFonts w:cs="Arial"/>
        </w:rPr>
        <w:t xml:space="preserve">Five Life Saving rules have been developed that will apply to all Eskom Employees, agents, consultants, and </w:t>
      </w:r>
      <w:r w:rsidRPr="00B61964">
        <w:rPr>
          <w:rFonts w:cs="Arial"/>
          <w:b/>
        </w:rPr>
        <w:t>contractors</w:t>
      </w:r>
      <w:r w:rsidRPr="008566A5">
        <w:rPr>
          <w:rFonts w:cs="Arial"/>
        </w:rPr>
        <w:t>. Failure to adhere to these rules by any Eskom employee or employee of a Principal Contractor or sub-contractor will be considered a serious transgression. These rules are being implemented to prevent serious injury or death of any employee, labour broker or contractor working in any area within Eskom.</w:t>
      </w:r>
    </w:p>
    <w:p w14:paraId="29C96A35" w14:textId="77777777" w:rsidR="00E70047" w:rsidRPr="008566A5" w:rsidRDefault="00C009CF" w:rsidP="00F25EF4">
      <w:pPr>
        <w:pStyle w:val="Indent2"/>
        <w:numPr>
          <w:ilvl w:val="0"/>
          <w:numId w:val="96"/>
        </w:numPr>
        <w:tabs>
          <w:tab w:val="left" w:pos="720"/>
        </w:tabs>
        <w:spacing w:after="120"/>
        <w:jc w:val="left"/>
        <w:rPr>
          <w:rFonts w:cs="Arial"/>
          <w:strike/>
        </w:rPr>
      </w:pPr>
      <w:r>
        <w:rPr>
          <w:rFonts w:cs="Arial"/>
        </w:rPr>
        <w:t>If any contractual work will be performed on any Eskom premises</w:t>
      </w:r>
      <w:r w:rsidR="00B61964">
        <w:rPr>
          <w:rFonts w:cs="Arial"/>
        </w:rPr>
        <w:t xml:space="preserve"> (including delivery of the guard huts)</w:t>
      </w:r>
      <w:r w:rsidR="000560FD">
        <w:rPr>
          <w:rFonts w:cs="Arial"/>
        </w:rPr>
        <w:t>, then the rules shall be obeyed by any contractor and their employees.</w:t>
      </w:r>
      <w:r w:rsidR="00E70047" w:rsidRPr="008566A5">
        <w:rPr>
          <w:rFonts w:cs="Arial"/>
        </w:rPr>
        <w:t xml:space="preserve"> </w:t>
      </w:r>
    </w:p>
    <w:p w14:paraId="2EFC2FA6" w14:textId="77777777" w:rsidR="00E70047" w:rsidRPr="008566A5" w:rsidRDefault="00E70047" w:rsidP="00F25EF4">
      <w:pPr>
        <w:pStyle w:val="Header"/>
        <w:numPr>
          <w:ilvl w:val="0"/>
          <w:numId w:val="96"/>
        </w:numPr>
        <w:tabs>
          <w:tab w:val="left" w:pos="607"/>
          <w:tab w:val="left" w:pos="1758"/>
          <w:tab w:val="left" w:pos="2552"/>
        </w:tabs>
        <w:rPr>
          <w:rFonts w:cs="Arial"/>
        </w:rPr>
      </w:pPr>
      <w:r w:rsidRPr="008566A5">
        <w:rPr>
          <w:rFonts w:cs="Arial"/>
        </w:rPr>
        <w:t xml:space="preserve">The rules are: </w:t>
      </w:r>
    </w:p>
    <w:p w14:paraId="1BBCB638" w14:textId="77777777" w:rsidR="00B3497A" w:rsidRDefault="00B3497A" w:rsidP="00E70047">
      <w:pPr>
        <w:pStyle w:val="Header"/>
        <w:tabs>
          <w:tab w:val="left" w:pos="607"/>
          <w:tab w:val="left" w:pos="1758"/>
          <w:tab w:val="left" w:pos="2552"/>
        </w:tabs>
        <w:rPr>
          <w:rFonts w:cs="Arial"/>
          <w:b/>
        </w:rPr>
      </w:pPr>
    </w:p>
    <w:p w14:paraId="31A73DB0" w14:textId="77777777" w:rsidR="00DE2E47" w:rsidRPr="00EF3D63" w:rsidRDefault="00DE2E47" w:rsidP="00E70047">
      <w:pPr>
        <w:pStyle w:val="Header"/>
        <w:tabs>
          <w:tab w:val="left" w:pos="607"/>
          <w:tab w:val="left" w:pos="1758"/>
          <w:tab w:val="left" w:pos="2552"/>
        </w:tabs>
        <w:rPr>
          <w:rFonts w:cs="Arial"/>
          <w:b/>
        </w:rPr>
      </w:pPr>
    </w:p>
    <w:tbl>
      <w:tblPr>
        <w:tblW w:w="939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52"/>
        <w:gridCol w:w="8238"/>
      </w:tblGrid>
      <w:tr w:rsidR="00E70047" w:rsidRPr="00EF3D63" w14:paraId="7EE03E23" w14:textId="77777777" w:rsidTr="00F25EF4">
        <w:trPr>
          <w:trHeight w:val="435"/>
          <w:tblCellSpacing w:w="0" w:type="dxa"/>
        </w:trPr>
        <w:tc>
          <w:tcPr>
            <w:tcW w:w="1152" w:type="dxa"/>
            <w:tcBorders>
              <w:top w:val="single" w:sz="4" w:space="0" w:color="auto"/>
              <w:left w:val="single" w:sz="4" w:space="0" w:color="auto"/>
              <w:bottom w:val="single" w:sz="4" w:space="0" w:color="auto"/>
              <w:right w:val="single" w:sz="4" w:space="0" w:color="auto"/>
            </w:tcBorders>
            <w:vAlign w:val="center"/>
            <w:hideMark/>
          </w:tcPr>
          <w:p w14:paraId="77F65D61" w14:textId="77777777" w:rsidR="00E70047" w:rsidRPr="008566A5" w:rsidRDefault="00E70047" w:rsidP="00F25EF4">
            <w:pPr>
              <w:jc w:val="both"/>
              <w:rPr>
                <w:sz w:val="20"/>
                <w:szCs w:val="20"/>
              </w:rPr>
            </w:pPr>
            <w:r w:rsidRPr="008566A5">
              <w:rPr>
                <w:b/>
                <w:bCs/>
                <w:sz w:val="20"/>
                <w:szCs w:val="20"/>
                <w:lang w:val="en-ZA"/>
              </w:rPr>
              <w:t>RULE</w:t>
            </w:r>
          </w:p>
        </w:tc>
        <w:tc>
          <w:tcPr>
            <w:tcW w:w="8238" w:type="dxa"/>
            <w:tcBorders>
              <w:top w:val="single" w:sz="4" w:space="0" w:color="auto"/>
              <w:left w:val="single" w:sz="4" w:space="0" w:color="auto"/>
              <w:bottom w:val="single" w:sz="4" w:space="0" w:color="auto"/>
              <w:right w:val="single" w:sz="4" w:space="0" w:color="auto"/>
            </w:tcBorders>
            <w:vAlign w:val="center"/>
            <w:hideMark/>
          </w:tcPr>
          <w:p w14:paraId="41694747" w14:textId="77777777" w:rsidR="00E70047" w:rsidRPr="008566A5" w:rsidRDefault="00E70047" w:rsidP="00F25EF4">
            <w:pPr>
              <w:jc w:val="both"/>
              <w:rPr>
                <w:sz w:val="20"/>
                <w:szCs w:val="20"/>
              </w:rPr>
            </w:pPr>
            <w:r w:rsidRPr="008566A5">
              <w:rPr>
                <w:b/>
                <w:bCs/>
                <w:sz w:val="20"/>
                <w:szCs w:val="20"/>
                <w:lang w:val="en-ZA"/>
              </w:rPr>
              <w:t>DESCRIPTION OF RULE</w:t>
            </w:r>
          </w:p>
        </w:tc>
      </w:tr>
      <w:tr w:rsidR="00E70047" w:rsidRPr="00EF3D63" w14:paraId="4482B4F3" w14:textId="77777777" w:rsidTr="00F25EF4">
        <w:trPr>
          <w:trHeight w:val="840"/>
          <w:tblCellSpacing w:w="0" w:type="dxa"/>
        </w:trPr>
        <w:tc>
          <w:tcPr>
            <w:tcW w:w="1152" w:type="dxa"/>
            <w:tcBorders>
              <w:top w:val="single" w:sz="4" w:space="0" w:color="auto"/>
              <w:left w:val="single" w:sz="4" w:space="0" w:color="auto"/>
              <w:bottom w:val="single" w:sz="4" w:space="0" w:color="auto"/>
              <w:right w:val="single" w:sz="4" w:space="0" w:color="auto"/>
            </w:tcBorders>
            <w:vAlign w:val="center"/>
            <w:hideMark/>
          </w:tcPr>
          <w:p w14:paraId="7BBCD2A0" w14:textId="77777777" w:rsidR="00E70047" w:rsidRPr="008566A5" w:rsidRDefault="00E70047" w:rsidP="00F25EF4">
            <w:pPr>
              <w:jc w:val="center"/>
              <w:rPr>
                <w:sz w:val="20"/>
                <w:szCs w:val="20"/>
              </w:rPr>
            </w:pPr>
            <w:r w:rsidRPr="008566A5">
              <w:rPr>
                <w:sz w:val="20"/>
                <w:szCs w:val="20"/>
              </w:rPr>
              <w:t>Rule 1</w:t>
            </w:r>
          </w:p>
        </w:tc>
        <w:tc>
          <w:tcPr>
            <w:tcW w:w="8238" w:type="dxa"/>
            <w:tcBorders>
              <w:top w:val="single" w:sz="4" w:space="0" w:color="auto"/>
              <w:left w:val="single" w:sz="4" w:space="0" w:color="auto"/>
              <w:bottom w:val="single" w:sz="4" w:space="0" w:color="auto"/>
              <w:right w:val="single" w:sz="4" w:space="0" w:color="auto"/>
            </w:tcBorders>
            <w:vAlign w:val="center"/>
            <w:hideMark/>
          </w:tcPr>
          <w:p w14:paraId="15E94587" w14:textId="77777777" w:rsidR="00E70047" w:rsidRPr="008566A5" w:rsidRDefault="00E70047" w:rsidP="00F25EF4">
            <w:pPr>
              <w:jc w:val="center"/>
              <w:rPr>
                <w:b/>
                <w:bCs/>
                <w:sz w:val="20"/>
                <w:szCs w:val="20"/>
              </w:rPr>
            </w:pPr>
            <w:r w:rsidRPr="008566A5">
              <w:rPr>
                <w:b/>
                <w:bCs/>
                <w:sz w:val="20"/>
                <w:szCs w:val="20"/>
              </w:rPr>
              <w:t>OPEN, ISOLATE, TEST, EARTH, BOND, AND/OR INSULATE BEFORE TOUCH</w:t>
            </w:r>
          </w:p>
          <w:p w14:paraId="311D1A32" w14:textId="77777777" w:rsidR="00E70047" w:rsidRPr="008566A5" w:rsidRDefault="00F25EF4" w:rsidP="00F25EF4">
            <w:pPr>
              <w:jc w:val="center"/>
              <w:rPr>
                <w:sz w:val="20"/>
                <w:szCs w:val="20"/>
              </w:rPr>
            </w:pPr>
            <w:r>
              <w:rPr>
                <w:sz w:val="20"/>
                <w:szCs w:val="20"/>
              </w:rPr>
              <w:t>(</w:t>
            </w:r>
            <w:r w:rsidR="00E70047" w:rsidRPr="008566A5">
              <w:rPr>
                <w:sz w:val="20"/>
                <w:szCs w:val="20"/>
              </w:rPr>
              <w:t>That is plant, any plant operating above 1000 V)</w:t>
            </w:r>
          </w:p>
        </w:tc>
      </w:tr>
      <w:tr w:rsidR="00E70047" w:rsidRPr="00EF3D63" w14:paraId="407539D4" w14:textId="77777777" w:rsidTr="00F25EF4">
        <w:trPr>
          <w:trHeight w:val="840"/>
          <w:tblCellSpacing w:w="0" w:type="dxa"/>
        </w:trPr>
        <w:tc>
          <w:tcPr>
            <w:tcW w:w="1152" w:type="dxa"/>
            <w:tcBorders>
              <w:top w:val="single" w:sz="4" w:space="0" w:color="auto"/>
              <w:left w:val="single" w:sz="4" w:space="0" w:color="auto"/>
              <w:bottom w:val="single" w:sz="4" w:space="0" w:color="auto"/>
              <w:right w:val="single" w:sz="4" w:space="0" w:color="auto"/>
            </w:tcBorders>
            <w:vAlign w:val="center"/>
            <w:hideMark/>
          </w:tcPr>
          <w:p w14:paraId="65649E60" w14:textId="77777777" w:rsidR="00E70047" w:rsidRPr="008566A5" w:rsidRDefault="00E70047" w:rsidP="00F25EF4">
            <w:pPr>
              <w:jc w:val="center"/>
              <w:rPr>
                <w:sz w:val="20"/>
                <w:szCs w:val="20"/>
              </w:rPr>
            </w:pPr>
            <w:r w:rsidRPr="008566A5">
              <w:rPr>
                <w:sz w:val="20"/>
                <w:szCs w:val="20"/>
                <w:lang w:val="en-ZA"/>
              </w:rPr>
              <w:t>Rule 2</w:t>
            </w:r>
          </w:p>
        </w:tc>
        <w:tc>
          <w:tcPr>
            <w:tcW w:w="8238" w:type="dxa"/>
            <w:tcBorders>
              <w:top w:val="single" w:sz="4" w:space="0" w:color="auto"/>
              <w:left w:val="single" w:sz="4" w:space="0" w:color="auto"/>
              <w:bottom w:val="single" w:sz="4" w:space="0" w:color="auto"/>
              <w:right w:val="single" w:sz="4" w:space="0" w:color="auto"/>
            </w:tcBorders>
            <w:vAlign w:val="center"/>
            <w:hideMark/>
          </w:tcPr>
          <w:p w14:paraId="601CA962" w14:textId="77777777" w:rsidR="00E70047" w:rsidRPr="008566A5" w:rsidRDefault="00E70047" w:rsidP="00F25EF4">
            <w:pPr>
              <w:jc w:val="center"/>
              <w:rPr>
                <w:b/>
                <w:bCs/>
                <w:sz w:val="20"/>
                <w:szCs w:val="20"/>
                <w:lang w:val="en-ZA"/>
              </w:rPr>
            </w:pPr>
            <w:r w:rsidRPr="008566A5">
              <w:rPr>
                <w:b/>
                <w:bCs/>
                <w:sz w:val="20"/>
                <w:szCs w:val="20"/>
                <w:lang w:val="en-ZA"/>
              </w:rPr>
              <w:t>HOOK UP AT HEIGHTS</w:t>
            </w:r>
          </w:p>
          <w:p w14:paraId="469AECA4" w14:textId="77777777" w:rsidR="00E70047" w:rsidRPr="008566A5" w:rsidRDefault="00E70047" w:rsidP="00F25EF4">
            <w:pPr>
              <w:ind w:left="720"/>
              <w:jc w:val="center"/>
              <w:rPr>
                <w:sz w:val="20"/>
                <w:szCs w:val="20"/>
              </w:rPr>
            </w:pPr>
            <w:r w:rsidRPr="008566A5">
              <w:rPr>
                <w:sz w:val="20"/>
                <w:szCs w:val="20"/>
              </w:rPr>
              <w:t>Working at height is defined as any work performed above a stable work surface or where a person puts himself/herself in a position where he/she exposes himself/herself to a fall from or into.</w:t>
            </w:r>
          </w:p>
        </w:tc>
      </w:tr>
      <w:tr w:rsidR="00E70047" w:rsidRPr="00EF3D63" w14:paraId="55731D93" w14:textId="77777777" w:rsidTr="00F25EF4">
        <w:trPr>
          <w:trHeight w:val="840"/>
          <w:tblCellSpacing w:w="0" w:type="dxa"/>
        </w:trPr>
        <w:tc>
          <w:tcPr>
            <w:tcW w:w="1152" w:type="dxa"/>
            <w:tcBorders>
              <w:top w:val="single" w:sz="4" w:space="0" w:color="auto"/>
              <w:left w:val="single" w:sz="4" w:space="0" w:color="auto"/>
              <w:bottom w:val="single" w:sz="4" w:space="0" w:color="auto"/>
              <w:right w:val="single" w:sz="4" w:space="0" w:color="auto"/>
            </w:tcBorders>
            <w:vAlign w:val="center"/>
            <w:hideMark/>
          </w:tcPr>
          <w:p w14:paraId="6C384338" w14:textId="77777777" w:rsidR="00E70047" w:rsidRPr="008566A5" w:rsidRDefault="00E70047" w:rsidP="00F25EF4">
            <w:pPr>
              <w:jc w:val="center"/>
              <w:rPr>
                <w:sz w:val="20"/>
                <w:szCs w:val="20"/>
              </w:rPr>
            </w:pPr>
            <w:r w:rsidRPr="008566A5">
              <w:rPr>
                <w:sz w:val="20"/>
                <w:szCs w:val="20"/>
                <w:lang w:val="en-ZA"/>
              </w:rPr>
              <w:t>Rule 3</w:t>
            </w:r>
          </w:p>
        </w:tc>
        <w:tc>
          <w:tcPr>
            <w:tcW w:w="8238" w:type="dxa"/>
            <w:tcBorders>
              <w:top w:val="single" w:sz="4" w:space="0" w:color="auto"/>
              <w:left w:val="single" w:sz="4" w:space="0" w:color="auto"/>
              <w:bottom w:val="single" w:sz="4" w:space="0" w:color="auto"/>
              <w:right w:val="single" w:sz="4" w:space="0" w:color="auto"/>
            </w:tcBorders>
            <w:vAlign w:val="center"/>
            <w:hideMark/>
          </w:tcPr>
          <w:p w14:paraId="4577A6F1" w14:textId="77777777" w:rsidR="00E70047" w:rsidRPr="008566A5" w:rsidRDefault="00E70047" w:rsidP="00F25EF4">
            <w:pPr>
              <w:jc w:val="center"/>
              <w:rPr>
                <w:b/>
                <w:bCs/>
                <w:sz w:val="20"/>
                <w:szCs w:val="20"/>
                <w:lang w:val="en-ZA"/>
              </w:rPr>
            </w:pPr>
            <w:r w:rsidRPr="008566A5">
              <w:rPr>
                <w:b/>
                <w:bCs/>
                <w:sz w:val="20"/>
                <w:szCs w:val="20"/>
                <w:lang w:val="en-ZA"/>
              </w:rPr>
              <w:t>BUCKLE UP</w:t>
            </w:r>
          </w:p>
          <w:p w14:paraId="1A4C3F19" w14:textId="77777777" w:rsidR="00E70047" w:rsidRPr="008566A5" w:rsidRDefault="00E70047" w:rsidP="00F25EF4">
            <w:pPr>
              <w:jc w:val="center"/>
              <w:rPr>
                <w:sz w:val="20"/>
                <w:szCs w:val="20"/>
                <w:lang w:val="en-ZA"/>
              </w:rPr>
            </w:pPr>
            <w:r w:rsidRPr="008566A5">
              <w:rPr>
                <w:sz w:val="20"/>
                <w:szCs w:val="20"/>
                <w:lang w:val="en-ZA"/>
              </w:rPr>
              <w:t>No person may drive any vehicle on Eskom business and/or on Eskom premises:</w:t>
            </w:r>
          </w:p>
          <w:p w14:paraId="7A1D69DC" w14:textId="77777777" w:rsidR="00E70047" w:rsidRPr="008566A5" w:rsidRDefault="00E70047" w:rsidP="00F25EF4">
            <w:pPr>
              <w:jc w:val="center"/>
              <w:rPr>
                <w:sz w:val="20"/>
                <w:szCs w:val="20"/>
              </w:rPr>
            </w:pPr>
            <w:r w:rsidRPr="008566A5">
              <w:rPr>
                <w:sz w:val="20"/>
                <w:szCs w:val="20"/>
                <w:lang w:val="en-ZA"/>
              </w:rPr>
              <w:t>Unless the driver and all passengers are wearing seat belts.</w:t>
            </w:r>
          </w:p>
        </w:tc>
      </w:tr>
      <w:tr w:rsidR="00E70047" w:rsidRPr="00EF3D63" w14:paraId="1318523E" w14:textId="77777777" w:rsidTr="00F25EF4">
        <w:trPr>
          <w:trHeight w:val="615"/>
          <w:tblCellSpacing w:w="0" w:type="dxa"/>
        </w:trPr>
        <w:tc>
          <w:tcPr>
            <w:tcW w:w="1152" w:type="dxa"/>
            <w:tcBorders>
              <w:top w:val="single" w:sz="4" w:space="0" w:color="auto"/>
              <w:left w:val="single" w:sz="4" w:space="0" w:color="auto"/>
              <w:bottom w:val="single" w:sz="4" w:space="0" w:color="auto"/>
              <w:right w:val="single" w:sz="4" w:space="0" w:color="auto"/>
            </w:tcBorders>
            <w:vAlign w:val="center"/>
            <w:hideMark/>
          </w:tcPr>
          <w:p w14:paraId="3C426599" w14:textId="77777777" w:rsidR="00E70047" w:rsidRPr="008566A5" w:rsidRDefault="00E70047" w:rsidP="00F25EF4">
            <w:pPr>
              <w:jc w:val="center"/>
              <w:rPr>
                <w:sz w:val="20"/>
                <w:szCs w:val="20"/>
              </w:rPr>
            </w:pPr>
            <w:r w:rsidRPr="008566A5">
              <w:rPr>
                <w:sz w:val="20"/>
                <w:szCs w:val="20"/>
                <w:lang w:val="en-ZA"/>
              </w:rPr>
              <w:t>Rule 4</w:t>
            </w:r>
          </w:p>
        </w:tc>
        <w:tc>
          <w:tcPr>
            <w:tcW w:w="8238" w:type="dxa"/>
            <w:tcBorders>
              <w:top w:val="single" w:sz="4" w:space="0" w:color="auto"/>
              <w:left w:val="single" w:sz="4" w:space="0" w:color="auto"/>
              <w:bottom w:val="single" w:sz="4" w:space="0" w:color="auto"/>
              <w:right w:val="single" w:sz="4" w:space="0" w:color="auto"/>
            </w:tcBorders>
            <w:vAlign w:val="center"/>
            <w:hideMark/>
          </w:tcPr>
          <w:p w14:paraId="5A406636" w14:textId="77777777" w:rsidR="00E70047" w:rsidRPr="008566A5" w:rsidRDefault="00E70047" w:rsidP="00F25EF4">
            <w:pPr>
              <w:jc w:val="center"/>
              <w:rPr>
                <w:b/>
                <w:bCs/>
                <w:sz w:val="20"/>
                <w:szCs w:val="20"/>
                <w:lang w:val="en-ZA"/>
              </w:rPr>
            </w:pPr>
            <w:r w:rsidRPr="008566A5">
              <w:rPr>
                <w:b/>
                <w:bCs/>
                <w:sz w:val="20"/>
                <w:szCs w:val="20"/>
                <w:lang w:val="en-ZA"/>
              </w:rPr>
              <w:t>BE SOBER</w:t>
            </w:r>
          </w:p>
          <w:p w14:paraId="739E1854" w14:textId="77777777" w:rsidR="00E70047" w:rsidRPr="008566A5" w:rsidRDefault="00E70047" w:rsidP="00F25EF4">
            <w:pPr>
              <w:jc w:val="center"/>
              <w:rPr>
                <w:sz w:val="20"/>
                <w:szCs w:val="20"/>
              </w:rPr>
            </w:pPr>
            <w:r w:rsidRPr="008566A5">
              <w:rPr>
                <w:sz w:val="20"/>
                <w:szCs w:val="20"/>
              </w:rPr>
              <w:t>No person is allowed to be under the influence of intoxicating liquor or drugs while on duty</w:t>
            </w:r>
          </w:p>
        </w:tc>
      </w:tr>
      <w:tr w:rsidR="00E70047" w14:paraId="2FF8C5AB" w14:textId="77777777" w:rsidTr="00F25EF4">
        <w:trPr>
          <w:trHeight w:val="840"/>
          <w:tblCellSpacing w:w="0" w:type="dxa"/>
        </w:trPr>
        <w:tc>
          <w:tcPr>
            <w:tcW w:w="1152" w:type="dxa"/>
            <w:tcBorders>
              <w:top w:val="single" w:sz="4" w:space="0" w:color="auto"/>
              <w:left w:val="single" w:sz="4" w:space="0" w:color="auto"/>
              <w:bottom w:val="single" w:sz="4" w:space="0" w:color="auto"/>
              <w:right w:val="single" w:sz="4" w:space="0" w:color="auto"/>
            </w:tcBorders>
            <w:vAlign w:val="center"/>
            <w:hideMark/>
          </w:tcPr>
          <w:p w14:paraId="2717D497" w14:textId="77777777" w:rsidR="00E70047" w:rsidRPr="008566A5" w:rsidRDefault="00E70047" w:rsidP="00F25EF4">
            <w:pPr>
              <w:jc w:val="center"/>
              <w:rPr>
                <w:sz w:val="20"/>
                <w:szCs w:val="20"/>
              </w:rPr>
            </w:pPr>
            <w:r w:rsidRPr="008566A5">
              <w:rPr>
                <w:sz w:val="20"/>
                <w:szCs w:val="20"/>
                <w:lang w:val="en-ZA"/>
              </w:rPr>
              <w:t>Rule 5</w:t>
            </w:r>
          </w:p>
        </w:tc>
        <w:tc>
          <w:tcPr>
            <w:tcW w:w="8238" w:type="dxa"/>
            <w:tcBorders>
              <w:top w:val="single" w:sz="4" w:space="0" w:color="auto"/>
              <w:left w:val="single" w:sz="4" w:space="0" w:color="auto"/>
              <w:bottom w:val="single" w:sz="4" w:space="0" w:color="auto"/>
              <w:right w:val="single" w:sz="4" w:space="0" w:color="auto"/>
            </w:tcBorders>
            <w:vAlign w:val="center"/>
            <w:hideMark/>
          </w:tcPr>
          <w:p w14:paraId="584363F2" w14:textId="77777777" w:rsidR="00E70047" w:rsidRPr="008566A5" w:rsidRDefault="00E70047" w:rsidP="00F25EF4">
            <w:pPr>
              <w:ind w:left="360"/>
              <w:jc w:val="center"/>
              <w:rPr>
                <w:b/>
                <w:bCs/>
                <w:sz w:val="20"/>
                <w:szCs w:val="20"/>
                <w:lang w:val="en-ZA"/>
              </w:rPr>
            </w:pPr>
            <w:r w:rsidRPr="008566A5">
              <w:rPr>
                <w:b/>
                <w:bCs/>
                <w:sz w:val="20"/>
                <w:szCs w:val="20"/>
                <w:lang w:val="en-ZA"/>
              </w:rPr>
              <w:t>PERMIT TO WORK</w:t>
            </w:r>
          </w:p>
          <w:p w14:paraId="2C5E1282" w14:textId="77777777" w:rsidR="00E70047" w:rsidRPr="008566A5" w:rsidRDefault="00E70047" w:rsidP="00F25EF4">
            <w:pPr>
              <w:jc w:val="center"/>
              <w:rPr>
                <w:sz w:val="20"/>
                <w:szCs w:val="20"/>
              </w:rPr>
            </w:pPr>
            <w:r w:rsidRPr="008566A5">
              <w:rPr>
                <w:sz w:val="20"/>
                <w:szCs w:val="20"/>
                <w:lang w:val="en-ZA"/>
              </w:rPr>
              <w:t>Where an authorisation limitation exists, no person shall work without the required permit to work.</w:t>
            </w:r>
          </w:p>
        </w:tc>
      </w:tr>
    </w:tbl>
    <w:p w14:paraId="75C3ECB0" w14:textId="77777777" w:rsidR="00B3497A" w:rsidRDefault="00B3497A" w:rsidP="00906499">
      <w:pPr>
        <w:rPr>
          <w:lang w:val="en-ZA"/>
        </w:rPr>
      </w:pPr>
    </w:p>
    <w:p w14:paraId="785C0549" w14:textId="77777777" w:rsidR="00E70047" w:rsidRDefault="00E70047" w:rsidP="00F25EF4">
      <w:pPr>
        <w:numPr>
          <w:ilvl w:val="0"/>
          <w:numId w:val="96"/>
        </w:numPr>
        <w:rPr>
          <w:sz w:val="20"/>
          <w:szCs w:val="20"/>
          <w:lang w:val="en-ZA"/>
        </w:rPr>
      </w:pPr>
      <w:r w:rsidRPr="008566A5">
        <w:rPr>
          <w:sz w:val="20"/>
          <w:szCs w:val="20"/>
          <w:lang w:val="en-ZA"/>
        </w:rPr>
        <w:t>Eskom will take a stance of zero tolerance on these rules.</w:t>
      </w:r>
    </w:p>
    <w:p w14:paraId="7D43AA57" w14:textId="77777777" w:rsidR="00760D9C" w:rsidRPr="008566A5" w:rsidRDefault="00760D9C" w:rsidP="00F25EF4">
      <w:pPr>
        <w:numPr>
          <w:ilvl w:val="0"/>
          <w:numId w:val="96"/>
        </w:numPr>
        <w:rPr>
          <w:sz w:val="20"/>
          <w:szCs w:val="20"/>
          <w:lang w:val="en-ZA"/>
        </w:rPr>
      </w:pPr>
      <w:r w:rsidRPr="008566A5">
        <w:rPr>
          <w:sz w:val="20"/>
          <w:szCs w:val="20"/>
          <w:lang w:val="en-ZA"/>
        </w:rPr>
        <w:t>Non-compliance to a Life Saving rule will be considered serious misconduct and will lead to serious disciplinary action, which may include dismissal.</w:t>
      </w:r>
    </w:p>
    <w:p w14:paraId="27EAD04E" w14:textId="6B954650" w:rsidR="00760D9C" w:rsidRPr="00760D9C" w:rsidRDefault="00760D9C" w:rsidP="00F25EF4">
      <w:pPr>
        <w:numPr>
          <w:ilvl w:val="0"/>
          <w:numId w:val="96"/>
        </w:numPr>
        <w:rPr>
          <w:sz w:val="20"/>
          <w:szCs w:val="20"/>
        </w:rPr>
      </w:pPr>
      <w:r w:rsidRPr="008566A5">
        <w:rPr>
          <w:sz w:val="20"/>
          <w:szCs w:val="20"/>
        </w:rPr>
        <w:t xml:space="preserve">This is to ensure that </w:t>
      </w:r>
      <w:r w:rsidRPr="008566A5">
        <w:rPr>
          <w:b/>
          <w:bCs/>
          <w:sz w:val="20"/>
          <w:szCs w:val="20"/>
        </w:rPr>
        <w:t>every person</w:t>
      </w:r>
      <w:r w:rsidRPr="008566A5">
        <w:rPr>
          <w:sz w:val="20"/>
          <w:szCs w:val="20"/>
        </w:rPr>
        <w:t xml:space="preserve"> who works on or visits an Eskom work site </w:t>
      </w:r>
      <w:r w:rsidRPr="008566A5">
        <w:rPr>
          <w:b/>
          <w:bCs/>
          <w:sz w:val="20"/>
          <w:szCs w:val="20"/>
        </w:rPr>
        <w:t xml:space="preserve">returns home safely to his or her </w:t>
      </w:r>
      <w:r w:rsidR="004C1E80" w:rsidRPr="008566A5">
        <w:rPr>
          <w:b/>
          <w:bCs/>
          <w:sz w:val="20"/>
          <w:szCs w:val="20"/>
        </w:rPr>
        <w:t>family.</w:t>
      </w:r>
    </w:p>
    <w:p w14:paraId="76460E2F" w14:textId="3DF74410" w:rsidR="00AC10CC" w:rsidRDefault="000F41EF" w:rsidP="000B08D7">
      <w:pPr>
        <w:pStyle w:val="Heading3"/>
        <w:rPr>
          <w:rFonts w:hint="eastAsia"/>
        </w:rPr>
      </w:pPr>
      <w:r w:rsidRPr="008566A5">
        <w:lastRenderedPageBreak/>
        <w:t>Non-Conformance</w:t>
      </w:r>
      <w:r w:rsidR="00AC10CC" w:rsidRPr="008566A5">
        <w:t xml:space="preserve"> and Compliance</w:t>
      </w:r>
    </w:p>
    <w:p w14:paraId="789B16B5" w14:textId="77777777" w:rsidR="00C61769" w:rsidRPr="008566A5" w:rsidRDefault="00C61769" w:rsidP="00831EB2">
      <w:pPr>
        <w:numPr>
          <w:ilvl w:val="0"/>
          <w:numId w:val="42"/>
        </w:numPr>
        <w:rPr>
          <w:sz w:val="20"/>
          <w:szCs w:val="20"/>
          <w:lang w:val="en-ZA"/>
        </w:rPr>
      </w:pPr>
      <w:r w:rsidRPr="008566A5">
        <w:rPr>
          <w:sz w:val="20"/>
          <w:szCs w:val="20"/>
          <w:lang w:val="en-ZA"/>
        </w:rPr>
        <w:t>Any non-compliance to any health and safety requirement in this SHE specification is subject to discipline</w:t>
      </w:r>
      <w:r w:rsidR="000F2A8E">
        <w:rPr>
          <w:sz w:val="20"/>
          <w:szCs w:val="20"/>
          <w:lang w:val="en-ZA"/>
        </w:rPr>
        <w:t xml:space="preserve"> in terms of the Eskom Procurement and Supply Management Procedure</w:t>
      </w:r>
      <w:r w:rsidRPr="008566A5">
        <w:rPr>
          <w:sz w:val="20"/>
          <w:szCs w:val="20"/>
          <w:lang w:val="en-ZA"/>
        </w:rPr>
        <w:t>.</w:t>
      </w:r>
    </w:p>
    <w:p w14:paraId="70C324D9" w14:textId="77777777" w:rsidR="00C61769" w:rsidRPr="008566A5" w:rsidRDefault="00B00CD0" w:rsidP="00831EB2">
      <w:pPr>
        <w:numPr>
          <w:ilvl w:val="0"/>
          <w:numId w:val="42"/>
        </w:numPr>
        <w:rPr>
          <w:sz w:val="20"/>
          <w:szCs w:val="20"/>
          <w:lang w:val="en-ZA" w:eastAsia="en-ZA"/>
        </w:rPr>
      </w:pPr>
      <w:r>
        <w:rPr>
          <w:sz w:val="20"/>
          <w:szCs w:val="20"/>
          <w:lang w:val="en-ZA" w:eastAsia="en-ZA"/>
        </w:rPr>
        <w:t>Principal c</w:t>
      </w:r>
      <w:r w:rsidR="00C61769">
        <w:rPr>
          <w:sz w:val="20"/>
          <w:szCs w:val="20"/>
          <w:lang w:val="en-ZA" w:eastAsia="en-ZA"/>
        </w:rPr>
        <w:t xml:space="preserve">ontractors </w:t>
      </w:r>
      <w:r w:rsidR="00C61769" w:rsidRPr="008566A5">
        <w:rPr>
          <w:sz w:val="20"/>
          <w:szCs w:val="20"/>
          <w:lang w:val="en-ZA" w:eastAsia="en-ZA"/>
        </w:rPr>
        <w:t xml:space="preserve">are required to implement a non-conformance procedure (if not already in place) for issuing to contractors for transgressions.  The procedure can include “quality” related </w:t>
      </w:r>
      <w:r w:rsidR="00C61769" w:rsidRPr="00FF25A2">
        <w:rPr>
          <w:sz w:val="20"/>
          <w:szCs w:val="20"/>
          <w:lang w:val="en-ZA" w:eastAsia="en-ZA"/>
        </w:rPr>
        <w:t>non-conformance</w:t>
      </w:r>
      <w:r w:rsidR="00C61769" w:rsidRPr="008566A5">
        <w:rPr>
          <w:sz w:val="20"/>
          <w:szCs w:val="20"/>
          <w:lang w:val="en-ZA" w:eastAsia="en-ZA"/>
        </w:rPr>
        <w:t xml:space="preserve"> issues.</w:t>
      </w:r>
      <w:r>
        <w:rPr>
          <w:sz w:val="20"/>
          <w:szCs w:val="20"/>
          <w:lang w:val="en-ZA" w:eastAsia="en-ZA"/>
        </w:rPr>
        <w:t xml:space="preserve"> Similarly, appointed contractors must implement a non-conformance procedure.</w:t>
      </w:r>
    </w:p>
    <w:p w14:paraId="096985DB" w14:textId="77777777" w:rsidR="00C61769" w:rsidRPr="008566A5" w:rsidRDefault="00C61769" w:rsidP="00831EB2">
      <w:pPr>
        <w:numPr>
          <w:ilvl w:val="0"/>
          <w:numId w:val="42"/>
        </w:numPr>
        <w:rPr>
          <w:sz w:val="20"/>
          <w:szCs w:val="20"/>
          <w:lang w:val="en-ZA" w:eastAsia="en-ZA"/>
        </w:rPr>
      </w:pPr>
      <w:r w:rsidRPr="008566A5">
        <w:rPr>
          <w:sz w:val="20"/>
          <w:szCs w:val="20"/>
          <w:lang w:val="en-ZA" w:eastAsia="en-ZA"/>
        </w:rPr>
        <w:t>The procedure for the issuing and closing off of non-conformance reports shall be strictly adhered to.</w:t>
      </w:r>
    </w:p>
    <w:p w14:paraId="3040E120" w14:textId="77777777" w:rsidR="000F2A8E" w:rsidRDefault="000F2A8E" w:rsidP="00831EB2">
      <w:pPr>
        <w:numPr>
          <w:ilvl w:val="0"/>
          <w:numId w:val="42"/>
        </w:numPr>
        <w:rPr>
          <w:sz w:val="20"/>
          <w:szCs w:val="20"/>
          <w:lang w:val="en-ZA" w:eastAsia="en-ZA"/>
        </w:rPr>
      </w:pPr>
      <w:r>
        <w:rPr>
          <w:sz w:val="20"/>
          <w:szCs w:val="20"/>
          <w:lang w:val="en-ZA" w:eastAsia="en-ZA"/>
        </w:rPr>
        <w:t xml:space="preserve">Contract management must close out non-conformances issued, </w:t>
      </w:r>
      <w:r w:rsidR="00EB030E">
        <w:rPr>
          <w:sz w:val="20"/>
          <w:szCs w:val="20"/>
          <w:lang w:val="en-ZA" w:eastAsia="en-ZA"/>
        </w:rPr>
        <w:t xml:space="preserve">in </w:t>
      </w:r>
      <w:r>
        <w:rPr>
          <w:sz w:val="20"/>
          <w:szCs w:val="20"/>
          <w:lang w:val="en-ZA" w:eastAsia="en-ZA"/>
        </w:rPr>
        <w:t>not doing so</w:t>
      </w:r>
      <w:r w:rsidR="00EB030E">
        <w:rPr>
          <w:sz w:val="20"/>
          <w:szCs w:val="20"/>
          <w:lang w:val="en-ZA" w:eastAsia="en-ZA"/>
        </w:rPr>
        <w:t>,</w:t>
      </w:r>
      <w:r>
        <w:rPr>
          <w:sz w:val="20"/>
          <w:szCs w:val="20"/>
          <w:lang w:val="en-ZA" w:eastAsia="en-ZA"/>
        </w:rPr>
        <w:t xml:space="preserve"> will not ensure that any recommendations made have been carried out and or implemented. </w:t>
      </w:r>
    </w:p>
    <w:p w14:paraId="440955CD" w14:textId="77777777" w:rsidR="00C61769" w:rsidRDefault="000F2A8E" w:rsidP="00831EB2">
      <w:pPr>
        <w:numPr>
          <w:ilvl w:val="0"/>
          <w:numId w:val="42"/>
        </w:numPr>
        <w:rPr>
          <w:sz w:val="20"/>
          <w:szCs w:val="20"/>
          <w:lang w:val="en-ZA" w:eastAsia="en-ZA"/>
        </w:rPr>
      </w:pPr>
      <w:r>
        <w:rPr>
          <w:sz w:val="20"/>
          <w:szCs w:val="20"/>
          <w:lang w:val="en-ZA" w:eastAsia="en-ZA"/>
        </w:rPr>
        <w:t>Where non-conformances are issued by Eskom, then o</w:t>
      </w:r>
      <w:r w:rsidR="00C61769" w:rsidRPr="008566A5">
        <w:rPr>
          <w:sz w:val="20"/>
          <w:szCs w:val="20"/>
          <w:lang w:val="en-ZA" w:eastAsia="en-ZA"/>
        </w:rPr>
        <w:t xml:space="preserve">ne of the close-out steps of the procedure will be for the offender to be called on by the </w:t>
      </w:r>
      <w:r w:rsidRPr="008566A5">
        <w:rPr>
          <w:sz w:val="20"/>
          <w:szCs w:val="20"/>
          <w:lang w:val="en-ZA" w:eastAsia="en-ZA"/>
        </w:rPr>
        <w:t xml:space="preserve">contractor </w:t>
      </w:r>
      <w:r w:rsidR="00EB030E">
        <w:rPr>
          <w:sz w:val="20"/>
          <w:szCs w:val="20"/>
          <w:lang w:val="en-ZA" w:eastAsia="en-ZA"/>
        </w:rPr>
        <w:t xml:space="preserve">responsible </w:t>
      </w:r>
      <w:r w:rsidRPr="008566A5">
        <w:rPr>
          <w:sz w:val="20"/>
          <w:szCs w:val="20"/>
          <w:lang w:val="en-ZA" w:eastAsia="en-ZA"/>
        </w:rPr>
        <w:t xml:space="preserve">manager </w:t>
      </w:r>
      <w:r w:rsidR="00C61769" w:rsidRPr="008566A5">
        <w:rPr>
          <w:sz w:val="20"/>
          <w:szCs w:val="20"/>
          <w:lang w:val="en-ZA" w:eastAsia="en-ZA"/>
        </w:rPr>
        <w:t>to explain the non-conformance issued and what they intend doing to prevent a recurrence of the non-conformance.</w:t>
      </w:r>
    </w:p>
    <w:p w14:paraId="352D76C2" w14:textId="77777777" w:rsidR="00DE2E47" w:rsidRPr="003C31CA" w:rsidRDefault="001C2BD4" w:rsidP="003C31CA">
      <w:pPr>
        <w:numPr>
          <w:ilvl w:val="0"/>
          <w:numId w:val="42"/>
        </w:numPr>
        <w:rPr>
          <w:sz w:val="20"/>
          <w:szCs w:val="20"/>
          <w:lang w:val="en-ZA" w:eastAsia="zh-TW"/>
        </w:rPr>
      </w:pPr>
      <w:r w:rsidRPr="008566A5">
        <w:rPr>
          <w:sz w:val="20"/>
          <w:szCs w:val="20"/>
          <w:lang w:val="en-ZA" w:eastAsia="zh-TW"/>
        </w:rPr>
        <w:t>Contractor failure to provide adequate PPE to their employees for the tasks being performed and/or to visitors and failure to enforce the wearing of such PPE</w:t>
      </w:r>
      <w:r>
        <w:rPr>
          <w:sz w:val="20"/>
          <w:szCs w:val="20"/>
          <w:lang w:val="en-ZA" w:eastAsia="zh-TW"/>
        </w:rPr>
        <w:t xml:space="preserve"> will be viewed as a transgression of the legislative </w:t>
      </w:r>
      <w:r w:rsidR="00146D3B">
        <w:rPr>
          <w:sz w:val="20"/>
          <w:szCs w:val="20"/>
          <w:lang w:val="en-ZA" w:eastAsia="zh-TW"/>
        </w:rPr>
        <w:t xml:space="preserve">and Eskom </w:t>
      </w:r>
      <w:r>
        <w:rPr>
          <w:sz w:val="20"/>
          <w:szCs w:val="20"/>
          <w:lang w:val="en-ZA" w:eastAsia="zh-TW"/>
        </w:rPr>
        <w:t>requirements.</w:t>
      </w:r>
    </w:p>
    <w:p w14:paraId="2C31CFC9" w14:textId="77777777" w:rsidR="00AC10CC" w:rsidRDefault="00AC10CC" w:rsidP="000B08D7">
      <w:pPr>
        <w:pStyle w:val="Heading2"/>
        <w:rPr>
          <w:rFonts w:hint="eastAsia"/>
        </w:rPr>
      </w:pPr>
      <w:bookmarkStart w:id="84" w:name="_Toc368379604"/>
      <w:bookmarkStart w:id="85" w:name="_Toc375560731"/>
      <w:r w:rsidRPr="008566A5">
        <w:t>SUBSTANCE ABUSE</w:t>
      </w:r>
      <w:bookmarkEnd w:id="84"/>
      <w:bookmarkEnd w:id="85"/>
    </w:p>
    <w:p w14:paraId="0DFD2DA9" w14:textId="77777777" w:rsidR="00CE4129" w:rsidRPr="008566A5" w:rsidRDefault="00CE4129" w:rsidP="00831EB2">
      <w:pPr>
        <w:pStyle w:val="BodyText"/>
        <w:numPr>
          <w:ilvl w:val="0"/>
          <w:numId w:val="43"/>
        </w:numPr>
        <w:rPr>
          <w:rFonts w:cs="Arial"/>
          <w:sz w:val="20"/>
        </w:rPr>
      </w:pPr>
      <w:r w:rsidRPr="008566A5">
        <w:rPr>
          <w:rFonts w:cs="Arial"/>
          <w:sz w:val="20"/>
        </w:rPr>
        <w:t>Alcohol and substance abuse poses a significant threat to any business, more so in industrial incidents and the driving of vehicles. Eskom is therefore, entitled to take reasonable steps to ensure that intoxicated persons are identified and prevented from entering, or working on, any of Eskom’s equipment and premises, similarly contractors should adopt the same principles.</w:t>
      </w:r>
    </w:p>
    <w:p w14:paraId="44CD657D" w14:textId="77777777" w:rsidR="00CE4129" w:rsidRDefault="00CE4129" w:rsidP="00831EB2">
      <w:pPr>
        <w:pStyle w:val="BodyText"/>
        <w:numPr>
          <w:ilvl w:val="0"/>
          <w:numId w:val="43"/>
        </w:numPr>
        <w:rPr>
          <w:rFonts w:cs="Arial"/>
          <w:sz w:val="20"/>
        </w:rPr>
      </w:pPr>
      <w:r w:rsidRPr="008566A5">
        <w:rPr>
          <w:rFonts w:cs="Arial"/>
          <w:sz w:val="20"/>
        </w:rPr>
        <w:t>General Safety Regulation 2A is clear on the legal stance regarding intoxication.</w:t>
      </w:r>
    </w:p>
    <w:p w14:paraId="16BB55FD" w14:textId="77777777" w:rsidR="00CE4129" w:rsidRPr="00CE4129" w:rsidRDefault="00CE4129" w:rsidP="00831EB2">
      <w:pPr>
        <w:numPr>
          <w:ilvl w:val="0"/>
          <w:numId w:val="43"/>
        </w:numPr>
        <w:jc w:val="both"/>
        <w:rPr>
          <w:sz w:val="20"/>
          <w:szCs w:val="20"/>
          <w:lang w:val="en-ZA"/>
        </w:rPr>
      </w:pPr>
      <w:r w:rsidRPr="008566A5">
        <w:rPr>
          <w:rStyle w:val="Instruction"/>
          <w:color w:val="auto"/>
          <w:sz w:val="20"/>
          <w:szCs w:val="20"/>
          <w:lang w:val="en-ZA"/>
        </w:rPr>
        <w:t>Contractors are encouraged to compile their own manual and to carry out regular testing of their own employees.  The legislative alcohol level is deemed to be zero</w:t>
      </w:r>
      <w:r>
        <w:rPr>
          <w:rStyle w:val="Instruction"/>
          <w:color w:val="auto"/>
          <w:sz w:val="20"/>
          <w:szCs w:val="20"/>
          <w:lang w:val="en-ZA"/>
        </w:rPr>
        <w:t xml:space="preserve"> percentage (0%)</w:t>
      </w:r>
      <w:r w:rsidRPr="008566A5">
        <w:rPr>
          <w:rStyle w:val="Instruction"/>
          <w:color w:val="auto"/>
          <w:sz w:val="20"/>
          <w:szCs w:val="20"/>
          <w:lang w:val="en-ZA"/>
        </w:rPr>
        <w:t xml:space="preserve">.  </w:t>
      </w:r>
    </w:p>
    <w:p w14:paraId="2BDE7BC4" w14:textId="78A5C9DB" w:rsidR="00CE4129" w:rsidRPr="008566A5" w:rsidRDefault="00CE4129" w:rsidP="00831EB2">
      <w:pPr>
        <w:pStyle w:val="BodyText"/>
        <w:numPr>
          <w:ilvl w:val="0"/>
          <w:numId w:val="43"/>
        </w:numPr>
        <w:rPr>
          <w:rFonts w:cs="Arial"/>
          <w:sz w:val="20"/>
        </w:rPr>
      </w:pPr>
      <w:r w:rsidRPr="008566A5">
        <w:rPr>
          <w:rFonts w:cs="Arial"/>
          <w:sz w:val="20"/>
        </w:rPr>
        <w:t xml:space="preserve">Persons are not </w:t>
      </w:r>
      <w:r w:rsidR="001905EF" w:rsidRPr="008566A5">
        <w:rPr>
          <w:rFonts w:cs="Arial"/>
          <w:sz w:val="20"/>
        </w:rPr>
        <w:t>permitted from</w:t>
      </w:r>
      <w:r w:rsidRPr="008566A5">
        <w:rPr>
          <w:rFonts w:cs="Arial"/>
          <w:sz w:val="20"/>
        </w:rPr>
        <w:t xml:space="preserve"> entering or remaining on or at a workplace whilst under the influence of either or both substances, not permitted to be under the influence or consume intoxicating substance whilst at / in the workplace. There is provision regarding the taking of medication.</w:t>
      </w:r>
    </w:p>
    <w:p w14:paraId="113ED22B" w14:textId="422C6EB1" w:rsidR="00CE4129" w:rsidRPr="008566A5" w:rsidRDefault="00CE4129" w:rsidP="00831EB2">
      <w:pPr>
        <w:numPr>
          <w:ilvl w:val="0"/>
          <w:numId w:val="43"/>
        </w:numPr>
        <w:jc w:val="both"/>
        <w:rPr>
          <w:rStyle w:val="Instruction"/>
          <w:color w:val="auto"/>
          <w:sz w:val="20"/>
          <w:szCs w:val="20"/>
          <w:lang w:val="en-ZA"/>
        </w:rPr>
      </w:pPr>
      <w:r w:rsidRPr="007A51EF">
        <w:rPr>
          <w:sz w:val="20"/>
          <w:szCs w:val="20"/>
          <w:lang w:val="en-ZA" w:eastAsia="en-ZA"/>
        </w:rPr>
        <w:t xml:space="preserve">All contractors shall comply with Eskom’s procedure </w:t>
      </w:r>
      <w:r w:rsidRPr="007A51EF">
        <w:rPr>
          <w:rStyle w:val="Instruction"/>
          <w:color w:val="auto"/>
          <w:sz w:val="20"/>
          <w:szCs w:val="20"/>
          <w:lang w:val="en-ZA"/>
        </w:rPr>
        <w:t>32-37 (“</w:t>
      </w:r>
      <w:r w:rsidRPr="007A51EF">
        <w:rPr>
          <w:rStyle w:val="Instruction"/>
          <w:color w:val="auto"/>
          <w:sz w:val="20"/>
          <w:szCs w:val="20"/>
          <w:lang w:val="en-ZA" w:eastAsia="en-ZA"/>
        </w:rPr>
        <w:t>S</w:t>
      </w:r>
      <w:r w:rsidRPr="007A51EF">
        <w:rPr>
          <w:sz w:val="20"/>
          <w:szCs w:val="20"/>
          <w:lang w:val="en-ZA" w:eastAsia="en-ZA"/>
        </w:rPr>
        <w:t>ubstance Abuse</w:t>
      </w:r>
      <w:r w:rsidRPr="007A51EF">
        <w:rPr>
          <w:rStyle w:val="Instruction"/>
          <w:color w:val="auto"/>
          <w:sz w:val="20"/>
          <w:szCs w:val="20"/>
          <w:lang w:val="en-ZA"/>
        </w:rPr>
        <w:t xml:space="preserve"> Procedure”) whilst be</w:t>
      </w:r>
      <w:r w:rsidR="00612778" w:rsidRPr="007A51EF">
        <w:rPr>
          <w:rStyle w:val="Instruction"/>
          <w:color w:val="auto"/>
          <w:sz w:val="20"/>
          <w:szCs w:val="20"/>
          <w:lang w:val="en-ZA"/>
        </w:rPr>
        <w:t>ing</w:t>
      </w:r>
      <w:r w:rsidRPr="007A51EF">
        <w:rPr>
          <w:rStyle w:val="Instruction"/>
          <w:color w:val="auto"/>
          <w:sz w:val="20"/>
          <w:szCs w:val="20"/>
          <w:lang w:val="en-ZA"/>
        </w:rPr>
        <w:t xml:space="preserve"> on any Eskom premises, remembering that this is an Eskom Cardinal Rule</w:t>
      </w:r>
      <w:r w:rsidR="00537DF0" w:rsidRPr="007A51EF">
        <w:rPr>
          <w:rStyle w:val="Instruction"/>
          <w:color w:val="auto"/>
          <w:sz w:val="20"/>
          <w:szCs w:val="20"/>
          <w:lang w:val="en-ZA"/>
        </w:rPr>
        <w:t>: “</w:t>
      </w:r>
      <w:r w:rsidRPr="007A51EF">
        <w:rPr>
          <w:sz w:val="20"/>
          <w:szCs w:val="20"/>
          <w:lang w:val="en-ZA"/>
        </w:rPr>
        <w:t>RULE 4:  BE SOBER</w:t>
      </w:r>
      <w:r w:rsidRPr="007A51EF">
        <w:rPr>
          <w:rStyle w:val="Instruction"/>
          <w:color w:val="auto"/>
          <w:sz w:val="20"/>
          <w:szCs w:val="20"/>
          <w:lang w:val="en-ZA"/>
        </w:rPr>
        <w:t>”, that is to say, they will</w:t>
      </w:r>
      <w:r w:rsidRPr="00CE4129">
        <w:rPr>
          <w:rStyle w:val="Instruction"/>
          <w:color w:val="auto"/>
          <w:sz w:val="20"/>
          <w:szCs w:val="20"/>
          <w:lang w:val="en-ZA"/>
        </w:rPr>
        <w:t xml:space="preserve"> make themselves available to be tested by Eskom as and when required.</w:t>
      </w:r>
    </w:p>
    <w:p w14:paraId="3211656F" w14:textId="77777777" w:rsidR="00CE4129" w:rsidRPr="000A2A59" w:rsidRDefault="00CE4129" w:rsidP="00831EB2">
      <w:pPr>
        <w:numPr>
          <w:ilvl w:val="0"/>
          <w:numId w:val="43"/>
        </w:numPr>
        <w:jc w:val="both"/>
        <w:rPr>
          <w:sz w:val="20"/>
          <w:szCs w:val="20"/>
          <w:lang w:val="en-ZA"/>
        </w:rPr>
      </w:pPr>
      <w:r>
        <w:rPr>
          <w:rStyle w:val="Instruction"/>
          <w:color w:val="auto"/>
          <w:sz w:val="20"/>
          <w:szCs w:val="20"/>
          <w:lang w:val="en-ZA"/>
        </w:rPr>
        <w:t xml:space="preserve">Test records must be treated as “Confidential” and filed in the </w:t>
      </w:r>
      <w:r w:rsidR="009C30C8">
        <w:rPr>
          <w:rStyle w:val="Instruction"/>
          <w:color w:val="auto"/>
          <w:sz w:val="20"/>
          <w:szCs w:val="20"/>
          <w:lang w:val="en-ZA"/>
        </w:rPr>
        <w:t>employee’s</w:t>
      </w:r>
      <w:r>
        <w:rPr>
          <w:rStyle w:val="Instruction"/>
          <w:color w:val="auto"/>
          <w:sz w:val="20"/>
          <w:szCs w:val="20"/>
          <w:lang w:val="en-ZA"/>
        </w:rPr>
        <w:t xml:space="preserve"> personal file.</w:t>
      </w:r>
    </w:p>
    <w:p w14:paraId="606D146F" w14:textId="77777777" w:rsidR="00925801" w:rsidRDefault="00925801" w:rsidP="00925801">
      <w:pPr>
        <w:pStyle w:val="Heading2"/>
        <w:rPr>
          <w:rFonts w:hint="eastAsia"/>
        </w:rPr>
      </w:pPr>
      <w:bookmarkStart w:id="86" w:name="_Toc375560742"/>
      <w:r>
        <w:t>Behavioural Observations</w:t>
      </w:r>
      <w:bookmarkEnd w:id="86"/>
    </w:p>
    <w:p w14:paraId="53B5E09B" w14:textId="77777777" w:rsidR="00185855" w:rsidRPr="00185855" w:rsidRDefault="00185855" w:rsidP="00185855">
      <w:pPr>
        <w:pStyle w:val="BodyText"/>
        <w:rPr>
          <w:b/>
          <w:sz w:val="20"/>
        </w:rPr>
      </w:pPr>
      <w:r>
        <w:rPr>
          <w:b/>
          <w:sz w:val="20"/>
        </w:rPr>
        <w:t>Also known as Visible Felt Leadership.</w:t>
      </w:r>
    </w:p>
    <w:p w14:paraId="037684F0" w14:textId="77777777" w:rsidR="007B08A5" w:rsidRPr="00E91E49" w:rsidRDefault="007B08A5" w:rsidP="007B08A5">
      <w:pPr>
        <w:pStyle w:val="BodyText"/>
        <w:rPr>
          <w:sz w:val="20"/>
          <w:lang w:val="en-ZA"/>
        </w:rPr>
      </w:pPr>
      <w:r w:rsidRPr="00E91E49">
        <w:rPr>
          <w:sz w:val="20"/>
        </w:rPr>
        <w:t xml:space="preserve">Safety </w:t>
      </w:r>
      <w:r w:rsidR="00E91E49">
        <w:rPr>
          <w:sz w:val="20"/>
        </w:rPr>
        <w:t xml:space="preserve">behavioural </w:t>
      </w:r>
      <w:r w:rsidRPr="00E91E49">
        <w:rPr>
          <w:sz w:val="20"/>
        </w:rPr>
        <w:t xml:space="preserve">observations must be done daily at each workplace on the </w:t>
      </w:r>
      <w:r w:rsidR="00E91E49">
        <w:rPr>
          <w:sz w:val="20"/>
        </w:rPr>
        <w:t xml:space="preserve">contract </w:t>
      </w:r>
      <w:r w:rsidRPr="00E91E49">
        <w:rPr>
          <w:sz w:val="20"/>
        </w:rPr>
        <w:t xml:space="preserve">site. It is preferable that the safety observation teams comprise of two persons and represent different levels in the organisation. </w:t>
      </w:r>
      <w:r w:rsidRPr="00E91E49">
        <w:rPr>
          <w:sz w:val="20"/>
          <w:lang w:val="en-ZA"/>
        </w:rPr>
        <w:t xml:space="preserve">The objective of behaviour safety observations is to assess and address the actual safe and unsafe behaviours of people in the workplace, as well as workplace conditions that are caused by the actions or non-actions of employees, contractors, or their supervisors. </w:t>
      </w:r>
    </w:p>
    <w:p w14:paraId="74D68A81" w14:textId="77777777" w:rsidR="007B08A5" w:rsidRPr="008566A5" w:rsidRDefault="007B08A5" w:rsidP="00831EB2">
      <w:pPr>
        <w:numPr>
          <w:ilvl w:val="0"/>
          <w:numId w:val="59"/>
        </w:numPr>
        <w:rPr>
          <w:sz w:val="20"/>
          <w:szCs w:val="20"/>
          <w:lang w:val="en-ZA"/>
        </w:rPr>
      </w:pPr>
      <w:r w:rsidRPr="00E91E49">
        <w:rPr>
          <w:sz w:val="20"/>
          <w:szCs w:val="20"/>
          <w:lang w:val="en-ZA"/>
        </w:rPr>
        <w:t>These observation interventions will provide management with a clear picture of the current safety and health culture in the various workplaces</w:t>
      </w:r>
      <w:r w:rsidRPr="008566A5">
        <w:rPr>
          <w:sz w:val="20"/>
          <w:szCs w:val="20"/>
          <w:lang w:val="en-ZA"/>
        </w:rPr>
        <w:t xml:space="preserve">, which is reflected in the actual behaviours and conditions versus the expected safety requirements. </w:t>
      </w:r>
    </w:p>
    <w:p w14:paraId="658C7437" w14:textId="77777777" w:rsidR="007B08A5" w:rsidRPr="008566A5" w:rsidRDefault="007B08A5" w:rsidP="00831EB2">
      <w:pPr>
        <w:numPr>
          <w:ilvl w:val="0"/>
          <w:numId w:val="59"/>
        </w:numPr>
        <w:jc w:val="both"/>
        <w:rPr>
          <w:sz w:val="20"/>
          <w:szCs w:val="20"/>
          <w:lang w:val="en-ZA" w:eastAsia="zh-TW"/>
        </w:rPr>
      </w:pPr>
      <w:r w:rsidRPr="008566A5">
        <w:rPr>
          <w:sz w:val="20"/>
          <w:szCs w:val="20"/>
          <w:lang w:val="en-ZA"/>
        </w:rPr>
        <w:t>The intent of the behaviour observation process is for management to be visible in the workplace and for them to:</w:t>
      </w:r>
    </w:p>
    <w:p w14:paraId="58535DD6" w14:textId="23B025A0" w:rsidR="007B08A5" w:rsidRPr="008566A5" w:rsidRDefault="007B08A5" w:rsidP="00831EB2">
      <w:pPr>
        <w:pStyle w:val="ListParagraph"/>
        <w:numPr>
          <w:ilvl w:val="1"/>
          <w:numId w:val="59"/>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jc w:val="both"/>
        <w:rPr>
          <w:sz w:val="20"/>
          <w:szCs w:val="20"/>
          <w:lang w:val="en-ZA" w:eastAsia="zh-TW"/>
        </w:rPr>
      </w:pPr>
      <w:r w:rsidRPr="008566A5">
        <w:rPr>
          <w:sz w:val="20"/>
          <w:szCs w:val="20"/>
          <w:lang w:val="en-ZA" w:eastAsia="zh-TW"/>
        </w:rPr>
        <w:t xml:space="preserve">recognise and encourage positive behaviours, so that they are </w:t>
      </w:r>
      <w:r w:rsidR="00747FF2" w:rsidRPr="008566A5">
        <w:rPr>
          <w:sz w:val="20"/>
          <w:szCs w:val="20"/>
          <w:lang w:val="en-ZA" w:eastAsia="zh-TW"/>
        </w:rPr>
        <w:t>sustained.</w:t>
      </w:r>
    </w:p>
    <w:p w14:paraId="1143BE40" w14:textId="77777777" w:rsidR="007B08A5" w:rsidRPr="008566A5" w:rsidRDefault="007B08A5" w:rsidP="00831EB2">
      <w:pPr>
        <w:pStyle w:val="ListParagraph"/>
        <w:numPr>
          <w:ilvl w:val="1"/>
          <w:numId w:val="59"/>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jc w:val="both"/>
        <w:rPr>
          <w:sz w:val="20"/>
          <w:szCs w:val="20"/>
          <w:lang w:val="en-ZA" w:eastAsia="zh-TW"/>
        </w:rPr>
      </w:pPr>
      <w:r w:rsidRPr="008566A5">
        <w:rPr>
          <w:sz w:val="20"/>
          <w:szCs w:val="20"/>
          <w:lang w:val="en-ZA" w:eastAsia="zh-TW"/>
        </w:rPr>
        <w:t>immediately address and correct unsafe behaviours and conditions; and</w:t>
      </w:r>
    </w:p>
    <w:p w14:paraId="6EE6591D" w14:textId="77777777" w:rsidR="007B08A5" w:rsidRPr="008566A5" w:rsidRDefault="009C30C8" w:rsidP="00831EB2">
      <w:pPr>
        <w:numPr>
          <w:ilvl w:val="1"/>
          <w:numId w:val="59"/>
        </w:numPr>
        <w:rPr>
          <w:sz w:val="20"/>
          <w:szCs w:val="20"/>
          <w:lang w:val="en-ZA"/>
        </w:rPr>
      </w:pPr>
      <w:r>
        <w:rPr>
          <w:sz w:val="20"/>
          <w:szCs w:val="20"/>
          <w:lang w:val="en-ZA" w:eastAsia="zh-TW"/>
        </w:rPr>
        <w:lastRenderedPageBreak/>
        <w:t xml:space="preserve">  </w:t>
      </w:r>
      <w:r w:rsidR="007B08A5" w:rsidRPr="008566A5">
        <w:rPr>
          <w:sz w:val="20"/>
          <w:szCs w:val="20"/>
          <w:lang w:val="en-ZA" w:eastAsia="zh-TW"/>
        </w:rPr>
        <w:t>provide a two-way communication channel to discuss safety and health achievements and concerns</w:t>
      </w:r>
      <w:r w:rsidR="007B08A5" w:rsidRPr="008566A5">
        <w:rPr>
          <w:sz w:val="20"/>
          <w:szCs w:val="20"/>
          <w:lang w:val="en-ZA"/>
        </w:rPr>
        <w:t xml:space="preserve"> regarding employees, contractors, and visitors. </w:t>
      </w:r>
    </w:p>
    <w:p w14:paraId="15F5B2C3" w14:textId="77777777" w:rsidR="007B08A5" w:rsidRPr="007B08A5" w:rsidRDefault="007B08A5" w:rsidP="00831EB2">
      <w:pPr>
        <w:numPr>
          <w:ilvl w:val="0"/>
          <w:numId w:val="59"/>
        </w:numPr>
        <w:rPr>
          <w:sz w:val="20"/>
          <w:szCs w:val="20"/>
          <w:lang w:eastAsia="zh-TW"/>
        </w:rPr>
      </w:pPr>
      <w:r w:rsidRPr="008566A5">
        <w:rPr>
          <w:sz w:val="20"/>
          <w:szCs w:val="20"/>
        </w:rPr>
        <w:t xml:space="preserve">Contractors are required to carry out periodic observations on employees. This observation is not limited to unsafe workers but to all employees. This type of observation corrects unsafe behaviour as well gives an immediate chance to reward safe behaviour. </w:t>
      </w:r>
    </w:p>
    <w:p w14:paraId="0DD794D2" w14:textId="77777777" w:rsidR="001C55F3" w:rsidRDefault="001C55F3" w:rsidP="001C55F3">
      <w:pPr>
        <w:pStyle w:val="Heading3"/>
        <w:rPr>
          <w:rFonts w:hint="eastAsia"/>
        </w:rPr>
      </w:pPr>
      <w:r w:rsidRPr="00D23C17">
        <w:t>Contractor audits</w:t>
      </w:r>
    </w:p>
    <w:p w14:paraId="2274F5B0" w14:textId="77777777" w:rsidR="00E91E49" w:rsidRPr="000908FE" w:rsidRDefault="00F95DFF" w:rsidP="00E91E49">
      <w:pPr>
        <w:pStyle w:val="BodyText"/>
        <w:rPr>
          <w:rFonts w:cs="Arial"/>
          <w:sz w:val="20"/>
        </w:rPr>
      </w:pPr>
      <w:r>
        <w:rPr>
          <w:rFonts w:cs="Arial"/>
          <w:sz w:val="20"/>
        </w:rPr>
        <w:t>Eskom reserves the right to audit any type of work performed by its Contractor for quality purposes.</w:t>
      </w:r>
    </w:p>
    <w:p w14:paraId="7C0219A8" w14:textId="77777777" w:rsidR="00AC10CC" w:rsidRDefault="00CF5A69" w:rsidP="00B1332C">
      <w:pPr>
        <w:pStyle w:val="Heading2"/>
        <w:rPr>
          <w:rFonts w:hint="eastAsia"/>
        </w:rPr>
      </w:pPr>
      <w:bookmarkStart w:id="87" w:name="_Toc368379630"/>
      <w:bookmarkStart w:id="88" w:name="_Toc375560744"/>
      <w:r w:rsidRPr="00FF7AA3">
        <w:t>CONTRACT</w:t>
      </w:r>
      <w:r w:rsidR="00AC10CC" w:rsidRPr="00FF7AA3">
        <w:t xml:space="preserve"> RULES</w:t>
      </w:r>
      <w:bookmarkEnd w:id="87"/>
      <w:bookmarkEnd w:id="88"/>
      <w:r w:rsidR="00AC10CC" w:rsidRPr="00FF7AA3">
        <w:t xml:space="preserve"> </w:t>
      </w:r>
    </w:p>
    <w:p w14:paraId="779F2F20" w14:textId="2BF2B320" w:rsidR="000908FE" w:rsidRPr="008566A5" w:rsidRDefault="000908FE" w:rsidP="000908FE">
      <w:pPr>
        <w:rPr>
          <w:sz w:val="20"/>
          <w:szCs w:val="20"/>
        </w:rPr>
      </w:pPr>
      <w:r w:rsidRPr="008566A5">
        <w:rPr>
          <w:sz w:val="20"/>
          <w:szCs w:val="20"/>
        </w:rPr>
        <w:t xml:space="preserve">The </w:t>
      </w:r>
      <w:r w:rsidR="00DC3A1B" w:rsidRPr="008566A5">
        <w:rPr>
          <w:sz w:val="20"/>
          <w:szCs w:val="20"/>
        </w:rPr>
        <w:t>principal</w:t>
      </w:r>
      <w:r w:rsidRPr="008566A5">
        <w:rPr>
          <w:sz w:val="20"/>
          <w:szCs w:val="20"/>
        </w:rPr>
        <w:t xml:space="preserve"> contractor shall compile a set of </w:t>
      </w:r>
      <w:r>
        <w:rPr>
          <w:sz w:val="20"/>
          <w:szCs w:val="20"/>
        </w:rPr>
        <w:t>contract</w:t>
      </w:r>
      <w:r w:rsidRPr="008566A5">
        <w:rPr>
          <w:sz w:val="20"/>
          <w:szCs w:val="20"/>
        </w:rPr>
        <w:t xml:space="preserve">/site and general rules for the </w:t>
      </w:r>
      <w:r>
        <w:rPr>
          <w:sz w:val="20"/>
          <w:szCs w:val="20"/>
        </w:rPr>
        <w:t>contract</w:t>
      </w:r>
      <w:r w:rsidRPr="008566A5">
        <w:rPr>
          <w:sz w:val="20"/>
          <w:szCs w:val="20"/>
        </w:rPr>
        <w:t xml:space="preserve">. </w:t>
      </w:r>
      <w:r>
        <w:rPr>
          <w:sz w:val="20"/>
          <w:szCs w:val="20"/>
        </w:rPr>
        <w:t xml:space="preserve">These rules are a quick reference for all employees and for appointed contractors. Similarly, appointed contractors must compile a set of contract rules for their own organisations, which must complement the </w:t>
      </w:r>
      <w:r w:rsidR="00DC3A1B">
        <w:rPr>
          <w:sz w:val="20"/>
          <w:szCs w:val="20"/>
        </w:rPr>
        <w:t>principal</w:t>
      </w:r>
      <w:r>
        <w:rPr>
          <w:sz w:val="20"/>
          <w:szCs w:val="20"/>
        </w:rPr>
        <w:t xml:space="preserve"> </w:t>
      </w:r>
      <w:r w:rsidR="009C30C8">
        <w:rPr>
          <w:sz w:val="20"/>
          <w:szCs w:val="20"/>
        </w:rPr>
        <w:t>contractor’s</w:t>
      </w:r>
      <w:r>
        <w:rPr>
          <w:sz w:val="20"/>
          <w:szCs w:val="20"/>
        </w:rPr>
        <w:t xml:space="preserve"> rules.</w:t>
      </w:r>
    </w:p>
    <w:p w14:paraId="30DFCA73" w14:textId="4B032B2E" w:rsidR="000908FE" w:rsidRDefault="000908FE" w:rsidP="000908FE">
      <w:pPr>
        <w:rPr>
          <w:sz w:val="20"/>
          <w:szCs w:val="20"/>
          <w:lang w:val="en-ZA" w:eastAsia="en-ZA"/>
        </w:rPr>
      </w:pPr>
      <w:r w:rsidRPr="008566A5">
        <w:rPr>
          <w:sz w:val="20"/>
          <w:szCs w:val="20"/>
          <w:lang w:val="en-ZA" w:eastAsia="en-ZA"/>
        </w:rPr>
        <w:t xml:space="preserve">The </w:t>
      </w:r>
      <w:r w:rsidR="00DC3A1B" w:rsidRPr="008566A5">
        <w:rPr>
          <w:sz w:val="20"/>
          <w:szCs w:val="20"/>
          <w:lang w:val="en-ZA" w:eastAsia="en-ZA"/>
        </w:rPr>
        <w:t>principal</w:t>
      </w:r>
      <w:r w:rsidRPr="008566A5">
        <w:rPr>
          <w:sz w:val="20"/>
          <w:szCs w:val="20"/>
          <w:lang w:val="en-ZA" w:eastAsia="en-ZA"/>
        </w:rPr>
        <w:t xml:space="preserve"> contractor is fully responsible for the health and safety of his/her workers and his/her appointed </w:t>
      </w:r>
      <w:r w:rsidR="009C30C8" w:rsidRPr="008566A5">
        <w:rPr>
          <w:sz w:val="20"/>
          <w:szCs w:val="20"/>
          <w:lang w:val="en-ZA" w:eastAsia="en-ZA"/>
        </w:rPr>
        <w:t>contractors</w:t>
      </w:r>
      <w:r w:rsidRPr="008566A5">
        <w:rPr>
          <w:sz w:val="20"/>
          <w:szCs w:val="20"/>
          <w:lang w:val="en-ZA" w:eastAsia="en-ZA"/>
        </w:rPr>
        <w:t xml:space="preserve"> in accordance with the contract.</w:t>
      </w:r>
    </w:p>
    <w:p w14:paraId="14665FF1" w14:textId="77777777" w:rsidR="000908FE" w:rsidRPr="000908FE" w:rsidRDefault="000908FE" w:rsidP="000908FE">
      <w:pPr>
        <w:rPr>
          <w:b/>
          <w:caps/>
          <w:sz w:val="20"/>
          <w:szCs w:val="20"/>
          <w:lang w:val="en-ZA"/>
        </w:rPr>
      </w:pPr>
      <w:r>
        <w:rPr>
          <w:sz w:val="20"/>
          <w:szCs w:val="20"/>
          <w:lang w:val="en-ZA" w:eastAsia="en-ZA"/>
        </w:rPr>
        <w:t>The subheadings below are an indication as to what rules could be made.</w:t>
      </w:r>
    </w:p>
    <w:p w14:paraId="367B62F0" w14:textId="77777777" w:rsidR="00EA138F" w:rsidRDefault="00F7468D" w:rsidP="004B6CC9">
      <w:pPr>
        <w:pStyle w:val="Heading2"/>
        <w:rPr>
          <w:rFonts w:hint="eastAsia"/>
        </w:rPr>
      </w:pPr>
      <w:bookmarkStart w:id="89" w:name="_Toc368379631"/>
      <w:bookmarkStart w:id="90" w:name="_Toc375560745"/>
      <w:r w:rsidRPr="008566A5">
        <w:t>SHE PLANS</w:t>
      </w:r>
      <w:bookmarkEnd w:id="89"/>
      <w:bookmarkEnd w:id="90"/>
      <w:r w:rsidR="00EA138F">
        <w:t xml:space="preserve"> </w:t>
      </w:r>
    </w:p>
    <w:p w14:paraId="368F687B" w14:textId="19B0106E" w:rsidR="00EA138F" w:rsidRDefault="00F1705C" w:rsidP="004B6CC9">
      <w:pPr>
        <w:pStyle w:val="NoSpacing"/>
        <w:rPr>
          <w:sz w:val="20"/>
          <w:szCs w:val="20"/>
          <w:lang w:val="en-ZA"/>
        </w:rPr>
      </w:pPr>
      <w:r w:rsidRPr="00F1705C">
        <w:rPr>
          <w:b/>
          <w:sz w:val="20"/>
          <w:szCs w:val="20"/>
          <w:lang w:val="en-ZA"/>
        </w:rPr>
        <w:t>Note:</w:t>
      </w:r>
      <w:r>
        <w:rPr>
          <w:sz w:val="20"/>
          <w:szCs w:val="20"/>
          <w:lang w:val="en-ZA"/>
        </w:rPr>
        <w:t xml:space="preserve"> </w:t>
      </w:r>
      <w:r w:rsidR="00EA138F" w:rsidRPr="000908FE">
        <w:rPr>
          <w:sz w:val="20"/>
          <w:szCs w:val="20"/>
          <w:lang w:val="en-ZA"/>
        </w:rPr>
        <w:t>The plan does not necessarily have to be split into and filed under each heading, but it would make auditing easier</w:t>
      </w:r>
      <w:r w:rsidR="004D1B08" w:rsidRPr="000908FE">
        <w:rPr>
          <w:sz w:val="20"/>
          <w:szCs w:val="20"/>
          <w:lang w:val="en-ZA"/>
        </w:rPr>
        <w:t xml:space="preserve"> and employees able to reference easier)</w:t>
      </w:r>
      <w:r>
        <w:rPr>
          <w:sz w:val="20"/>
          <w:szCs w:val="20"/>
          <w:lang w:val="en-ZA"/>
        </w:rPr>
        <w:t>.</w:t>
      </w:r>
      <w:r w:rsidR="00570E7B">
        <w:rPr>
          <w:sz w:val="20"/>
          <w:szCs w:val="20"/>
          <w:lang w:val="en-ZA"/>
        </w:rPr>
        <w:t xml:space="preserve"> In compiling the SHE plan</w:t>
      </w:r>
      <w:r w:rsidR="00212058">
        <w:rPr>
          <w:sz w:val="20"/>
          <w:szCs w:val="20"/>
          <w:lang w:val="en-ZA"/>
        </w:rPr>
        <w:t>/s</w:t>
      </w:r>
      <w:r w:rsidR="00570E7B">
        <w:rPr>
          <w:sz w:val="20"/>
          <w:szCs w:val="20"/>
          <w:lang w:val="en-ZA"/>
        </w:rPr>
        <w:t>, cognisance must be made of the detail listed in the specification and the plan must address as to how the contractor will implement the requirements listed in the specification.</w:t>
      </w:r>
    </w:p>
    <w:p w14:paraId="36A8019D" w14:textId="77777777" w:rsidR="00F1705C" w:rsidRDefault="00F1705C" w:rsidP="004B6CC9">
      <w:pPr>
        <w:pStyle w:val="NoSpacing"/>
        <w:rPr>
          <w:sz w:val="20"/>
          <w:szCs w:val="20"/>
          <w:lang w:val="en-ZA"/>
        </w:rPr>
      </w:pPr>
    </w:p>
    <w:p w14:paraId="6652B016" w14:textId="77777777" w:rsidR="00F1705C" w:rsidRPr="008566A5" w:rsidRDefault="00F1705C" w:rsidP="00831EB2">
      <w:pPr>
        <w:numPr>
          <w:ilvl w:val="0"/>
          <w:numId w:val="60"/>
        </w:numPr>
        <w:rPr>
          <w:sz w:val="20"/>
          <w:szCs w:val="20"/>
          <w:lang w:val="en-ZA" w:eastAsia="zh-TW"/>
        </w:rPr>
      </w:pPr>
      <w:r w:rsidRPr="008566A5">
        <w:rPr>
          <w:sz w:val="20"/>
          <w:szCs w:val="20"/>
          <w:lang w:val="en-ZA" w:eastAsia="en-ZA"/>
        </w:rPr>
        <w:t xml:space="preserve">A safety and health plan is a </w:t>
      </w:r>
      <w:r w:rsidRPr="008566A5">
        <w:rPr>
          <w:sz w:val="20"/>
          <w:szCs w:val="20"/>
          <w:lang w:val="en-ZA" w:eastAsia="zh-TW"/>
        </w:rPr>
        <w:t xml:space="preserve">documented plan that addresses hazards identified and includes safe work procedures to mitigate, reduce, or control the hazards identified.  It is specific to each </w:t>
      </w:r>
      <w:r w:rsidR="009A50EA">
        <w:rPr>
          <w:sz w:val="20"/>
          <w:szCs w:val="20"/>
          <w:lang w:val="en-ZA" w:eastAsia="zh-TW"/>
        </w:rPr>
        <w:t>contract</w:t>
      </w:r>
      <w:r w:rsidRPr="008566A5">
        <w:rPr>
          <w:sz w:val="20"/>
          <w:szCs w:val="20"/>
          <w:lang w:val="en-ZA" w:eastAsia="zh-TW"/>
        </w:rPr>
        <w:t xml:space="preserve"> project undertaken and site where work is done, is compiled by the principal contractor and appointed contractor, and must be approved by </w:t>
      </w:r>
      <w:r w:rsidR="009A50EA">
        <w:rPr>
          <w:sz w:val="20"/>
          <w:szCs w:val="20"/>
          <w:lang w:val="en-ZA" w:eastAsia="zh-TW"/>
        </w:rPr>
        <w:t>Eskom</w:t>
      </w:r>
      <w:r w:rsidRPr="008566A5">
        <w:rPr>
          <w:sz w:val="20"/>
          <w:szCs w:val="20"/>
          <w:lang w:val="en-ZA" w:eastAsia="zh-TW"/>
        </w:rPr>
        <w:t xml:space="preserve"> prior to the commencement of any con</w:t>
      </w:r>
      <w:r w:rsidR="009A50EA">
        <w:rPr>
          <w:sz w:val="20"/>
          <w:szCs w:val="20"/>
          <w:lang w:val="en-ZA" w:eastAsia="zh-TW"/>
        </w:rPr>
        <w:t>tract</w:t>
      </w:r>
      <w:r w:rsidRPr="008566A5">
        <w:rPr>
          <w:sz w:val="20"/>
          <w:szCs w:val="20"/>
          <w:lang w:val="en-ZA" w:eastAsia="zh-TW"/>
        </w:rPr>
        <w:t xml:space="preserve"> activities</w:t>
      </w:r>
      <w:r w:rsidR="009A50EA">
        <w:rPr>
          <w:sz w:val="20"/>
          <w:szCs w:val="20"/>
          <w:lang w:val="en-ZA" w:eastAsia="zh-TW"/>
        </w:rPr>
        <w:t>.</w:t>
      </w:r>
    </w:p>
    <w:p w14:paraId="0D3A23D9" w14:textId="41DF00D7" w:rsidR="009A50EA" w:rsidRDefault="00F1705C" w:rsidP="00831EB2">
      <w:pPr>
        <w:numPr>
          <w:ilvl w:val="0"/>
          <w:numId w:val="60"/>
        </w:numPr>
        <w:jc w:val="both"/>
        <w:rPr>
          <w:sz w:val="20"/>
          <w:szCs w:val="20"/>
          <w:lang w:val="en-ZA"/>
        </w:rPr>
      </w:pPr>
      <w:r w:rsidRPr="008566A5">
        <w:rPr>
          <w:sz w:val="20"/>
          <w:szCs w:val="20"/>
          <w:lang w:val="en-ZA"/>
        </w:rPr>
        <w:t xml:space="preserve">The </w:t>
      </w:r>
      <w:r w:rsidR="00212058" w:rsidRPr="008566A5">
        <w:rPr>
          <w:sz w:val="20"/>
          <w:szCs w:val="20"/>
          <w:lang w:val="en-ZA"/>
        </w:rPr>
        <w:t>principal</w:t>
      </w:r>
      <w:r w:rsidRPr="008566A5">
        <w:rPr>
          <w:sz w:val="20"/>
          <w:szCs w:val="20"/>
          <w:lang w:val="en-ZA"/>
        </w:rPr>
        <w:t xml:space="preserve"> contractor shall prepare a SHE</w:t>
      </w:r>
      <w:r w:rsidRPr="008566A5">
        <w:rPr>
          <w:sz w:val="20"/>
          <w:szCs w:val="20"/>
          <w:lang w:val="en-ZA" w:eastAsia="en-ZA"/>
        </w:rPr>
        <w:t xml:space="preserve"> plan</w:t>
      </w:r>
      <w:r w:rsidR="00212058">
        <w:rPr>
          <w:sz w:val="20"/>
          <w:szCs w:val="20"/>
          <w:lang w:val="en-ZA" w:eastAsia="en-ZA"/>
        </w:rPr>
        <w:t>/s</w:t>
      </w:r>
      <w:r w:rsidRPr="008566A5">
        <w:rPr>
          <w:sz w:val="20"/>
          <w:szCs w:val="20"/>
          <w:lang w:val="en-ZA" w:eastAsia="en-ZA"/>
        </w:rPr>
        <w:t xml:space="preserve"> to address and manage all applicable sources of risk as well as any other sources of risk that are identified during the execution of the </w:t>
      </w:r>
      <w:r w:rsidR="009A50EA">
        <w:rPr>
          <w:sz w:val="20"/>
          <w:szCs w:val="20"/>
          <w:lang w:val="en-ZA" w:eastAsia="en-ZA"/>
        </w:rPr>
        <w:t>contract</w:t>
      </w:r>
      <w:r w:rsidRPr="008566A5">
        <w:rPr>
          <w:sz w:val="20"/>
          <w:szCs w:val="20"/>
          <w:lang w:val="en-ZA" w:eastAsia="en-ZA"/>
        </w:rPr>
        <w:t xml:space="preserve">. </w:t>
      </w:r>
    </w:p>
    <w:p w14:paraId="0A7DE5DF" w14:textId="4C1A52D6" w:rsidR="00F1705C" w:rsidRPr="008566A5" w:rsidRDefault="00F1705C" w:rsidP="00831EB2">
      <w:pPr>
        <w:numPr>
          <w:ilvl w:val="0"/>
          <w:numId w:val="60"/>
        </w:numPr>
        <w:jc w:val="both"/>
        <w:rPr>
          <w:sz w:val="20"/>
          <w:szCs w:val="20"/>
          <w:lang w:val="en-ZA"/>
        </w:rPr>
      </w:pPr>
      <w:r w:rsidRPr="008566A5">
        <w:rPr>
          <w:sz w:val="20"/>
          <w:szCs w:val="20"/>
          <w:lang w:val="en-ZA" w:eastAsia="en-ZA"/>
        </w:rPr>
        <w:t xml:space="preserve">The plan shall incorporate the requirements as listed in this SHE specification.  </w:t>
      </w:r>
      <w:r w:rsidRPr="008566A5">
        <w:rPr>
          <w:sz w:val="20"/>
          <w:szCs w:val="20"/>
          <w:lang w:val="en-ZA"/>
        </w:rPr>
        <w:t>A copy of all the project plans shall be kept in the site SHE file</w:t>
      </w:r>
      <w:r w:rsidR="009F6F61">
        <w:rPr>
          <w:sz w:val="20"/>
          <w:szCs w:val="20"/>
          <w:lang w:val="en-ZA"/>
        </w:rPr>
        <w:t>/s</w:t>
      </w:r>
      <w:r w:rsidRPr="008566A5">
        <w:rPr>
          <w:sz w:val="20"/>
          <w:szCs w:val="20"/>
          <w:lang w:val="en-ZA"/>
        </w:rPr>
        <w:t xml:space="preserve"> and be available at all times.</w:t>
      </w:r>
    </w:p>
    <w:p w14:paraId="1AE84BAB" w14:textId="05BB4213" w:rsidR="00F1705C" w:rsidRPr="008566A5" w:rsidRDefault="00F1705C" w:rsidP="00831EB2">
      <w:pPr>
        <w:pStyle w:val="BodyText"/>
        <w:numPr>
          <w:ilvl w:val="0"/>
          <w:numId w:val="60"/>
        </w:numPr>
        <w:rPr>
          <w:rFonts w:cs="Arial"/>
          <w:sz w:val="20"/>
          <w:lang w:val="en-ZA"/>
        </w:rPr>
      </w:pPr>
      <w:r w:rsidRPr="008566A5">
        <w:rPr>
          <w:rFonts w:cs="Arial"/>
          <w:sz w:val="20"/>
          <w:lang w:val="en-ZA" w:eastAsia="en-ZA"/>
        </w:rPr>
        <w:t xml:space="preserve">The </w:t>
      </w:r>
      <w:r w:rsidR="00212058" w:rsidRPr="008566A5">
        <w:rPr>
          <w:rFonts w:cs="Arial"/>
          <w:sz w:val="20"/>
          <w:lang w:val="en-ZA" w:eastAsia="en-ZA"/>
        </w:rPr>
        <w:t>principal</w:t>
      </w:r>
      <w:r w:rsidRPr="008566A5">
        <w:rPr>
          <w:rFonts w:cs="Arial"/>
          <w:sz w:val="20"/>
          <w:lang w:val="en-ZA" w:eastAsia="en-ZA"/>
        </w:rPr>
        <w:t xml:space="preserve"> contractors SHE plan</w:t>
      </w:r>
      <w:r w:rsidR="009F6F61">
        <w:rPr>
          <w:rFonts w:cs="Arial"/>
          <w:sz w:val="20"/>
          <w:lang w:val="en-ZA" w:eastAsia="en-ZA"/>
        </w:rPr>
        <w:t>/s</w:t>
      </w:r>
      <w:r w:rsidRPr="008566A5">
        <w:rPr>
          <w:rFonts w:cs="Arial"/>
          <w:sz w:val="20"/>
          <w:lang w:val="en-ZA" w:eastAsia="en-ZA"/>
        </w:rPr>
        <w:t xml:space="preserve"> shall be submitted to the </w:t>
      </w:r>
      <w:r w:rsidR="009A50EA">
        <w:rPr>
          <w:rFonts w:cs="Arial"/>
          <w:sz w:val="20"/>
          <w:lang w:val="en-ZA" w:eastAsia="en-ZA"/>
        </w:rPr>
        <w:t>contract</w:t>
      </w:r>
      <w:r w:rsidRPr="008566A5">
        <w:rPr>
          <w:rFonts w:cs="Arial"/>
          <w:sz w:val="20"/>
          <w:lang w:val="en-ZA" w:eastAsia="en-ZA"/>
        </w:rPr>
        <w:t xml:space="preserve"> </w:t>
      </w:r>
      <w:r w:rsidR="009A50EA">
        <w:rPr>
          <w:rFonts w:cs="Arial"/>
          <w:sz w:val="20"/>
          <w:lang w:val="en-ZA" w:eastAsia="en-ZA"/>
        </w:rPr>
        <w:t xml:space="preserve">responsible </w:t>
      </w:r>
      <w:r w:rsidRPr="008566A5">
        <w:rPr>
          <w:rFonts w:cs="Arial"/>
          <w:sz w:val="20"/>
          <w:lang w:val="en-ZA" w:eastAsia="en-ZA"/>
        </w:rPr>
        <w:t xml:space="preserve">manager for review and approval before the signing of the contract </w:t>
      </w:r>
      <w:r w:rsidR="009F6F61" w:rsidRPr="008566A5">
        <w:rPr>
          <w:rFonts w:cs="Arial"/>
          <w:sz w:val="20"/>
          <w:lang w:val="en-ZA" w:eastAsia="en-ZA"/>
        </w:rPr>
        <w:t>and</w:t>
      </w:r>
      <w:r w:rsidRPr="008566A5">
        <w:rPr>
          <w:rFonts w:cs="Arial"/>
          <w:sz w:val="20"/>
          <w:lang w:val="en-ZA" w:eastAsia="en-ZA"/>
        </w:rPr>
        <w:t xml:space="preserve"> once</w:t>
      </w:r>
      <w:r w:rsidRPr="008566A5">
        <w:rPr>
          <w:rFonts w:cs="Arial"/>
          <w:sz w:val="20"/>
          <w:lang w:val="en-ZA"/>
        </w:rPr>
        <w:t xml:space="preserve"> accepted, shall not be amended without prior consultation and acceptance by the </w:t>
      </w:r>
      <w:r w:rsidR="009A50EA">
        <w:rPr>
          <w:rFonts w:cs="Arial"/>
          <w:sz w:val="20"/>
          <w:lang w:val="en-ZA"/>
        </w:rPr>
        <w:t>contract responsible</w:t>
      </w:r>
      <w:r w:rsidRPr="008566A5">
        <w:rPr>
          <w:rFonts w:cs="Arial"/>
          <w:sz w:val="20"/>
          <w:lang w:val="en-ZA"/>
        </w:rPr>
        <w:t xml:space="preserve"> manager.</w:t>
      </w:r>
    </w:p>
    <w:p w14:paraId="5CABA6AD" w14:textId="4B7B0493" w:rsidR="00F1705C" w:rsidRPr="008566A5" w:rsidRDefault="00F1705C" w:rsidP="00831EB2">
      <w:pPr>
        <w:numPr>
          <w:ilvl w:val="0"/>
          <w:numId w:val="60"/>
        </w:numPr>
        <w:jc w:val="both"/>
        <w:rPr>
          <w:sz w:val="20"/>
          <w:szCs w:val="20"/>
          <w:lang w:val="en-ZA"/>
        </w:rPr>
      </w:pPr>
      <w:r w:rsidRPr="008566A5">
        <w:rPr>
          <w:sz w:val="20"/>
          <w:szCs w:val="20"/>
          <w:lang w:val="en-ZA"/>
        </w:rPr>
        <w:t xml:space="preserve">The </w:t>
      </w:r>
      <w:r w:rsidR="009F6F61" w:rsidRPr="008566A5">
        <w:rPr>
          <w:sz w:val="20"/>
          <w:szCs w:val="20"/>
          <w:lang w:val="en-ZA"/>
        </w:rPr>
        <w:t>principal</w:t>
      </w:r>
      <w:r w:rsidRPr="008566A5">
        <w:rPr>
          <w:sz w:val="20"/>
          <w:szCs w:val="20"/>
          <w:lang w:val="en-ZA"/>
        </w:rPr>
        <w:t xml:space="preserve"> contractor shall insure that his/her appointed contractors prepare their SHE</w:t>
      </w:r>
      <w:r w:rsidRPr="008566A5">
        <w:rPr>
          <w:sz w:val="20"/>
          <w:szCs w:val="20"/>
          <w:lang w:val="en-ZA" w:eastAsia="en-ZA"/>
        </w:rPr>
        <w:t xml:space="preserve"> plan to address and manage all applicable sources of risk as well as any other sources of risk that are identified during the execution of the project.</w:t>
      </w:r>
      <w:r w:rsidR="00890510">
        <w:rPr>
          <w:sz w:val="20"/>
          <w:szCs w:val="20"/>
          <w:lang w:val="en-ZA" w:eastAsia="en-ZA"/>
        </w:rPr>
        <w:t xml:space="preserve"> </w:t>
      </w:r>
      <w:r w:rsidRPr="008566A5">
        <w:rPr>
          <w:sz w:val="20"/>
          <w:szCs w:val="20"/>
          <w:lang w:val="en-ZA" w:eastAsia="en-ZA"/>
        </w:rPr>
        <w:t>The SHE plan</w:t>
      </w:r>
      <w:r w:rsidR="00D079B6">
        <w:rPr>
          <w:sz w:val="20"/>
          <w:szCs w:val="20"/>
          <w:lang w:val="en-ZA" w:eastAsia="en-ZA"/>
        </w:rPr>
        <w:t>/s</w:t>
      </w:r>
      <w:r w:rsidRPr="008566A5">
        <w:rPr>
          <w:sz w:val="20"/>
          <w:szCs w:val="20"/>
          <w:lang w:val="en-ZA" w:eastAsia="en-ZA"/>
        </w:rPr>
        <w:t xml:space="preserve"> shall incorporate the requirements as listed in this SHE specification as well as the applicable requirements listed in the </w:t>
      </w:r>
      <w:r w:rsidR="00D079B6" w:rsidRPr="008566A5">
        <w:rPr>
          <w:sz w:val="20"/>
          <w:szCs w:val="20"/>
          <w:lang w:val="en-ZA" w:eastAsia="en-ZA"/>
        </w:rPr>
        <w:t>principal</w:t>
      </w:r>
      <w:r w:rsidRPr="008566A5">
        <w:rPr>
          <w:sz w:val="20"/>
          <w:szCs w:val="20"/>
          <w:lang w:val="en-ZA" w:eastAsia="en-ZA"/>
        </w:rPr>
        <w:t xml:space="preserve"> contractors SHE plan</w:t>
      </w:r>
      <w:r w:rsidR="0061131D">
        <w:rPr>
          <w:sz w:val="20"/>
          <w:szCs w:val="20"/>
          <w:lang w:val="en-ZA" w:eastAsia="en-ZA"/>
        </w:rPr>
        <w:t>/s</w:t>
      </w:r>
      <w:r w:rsidRPr="008566A5">
        <w:rPr>
          <w:sz w:val="20"/>
          <w:szCs w:val="20"/>
          <w:lang w:val="en-ZA" w:eastAsia="en-ZA"/>
        </w:rPr>
        <w:t xml:space="preserve">.  </w:t>
      </w:r>
      <w:r w:rsidRPr="008566A5">
        <w:rPr>
          <w:sz w:val="20"/>
          <w:szCs w:val="20"/>
          <w:lang w:val="en-ZA"/>
        </w:rPr>
        <w:t>A copy of all the project plans shall be kept in the site SHE file</w:t>
      </w:r>
      <w:r w:rsidR="0061131D">
        <w:rPr>
          <w:sz w:val="20"/>
          <w:szCs w:val="20"/>
          <w:lang w:val="en-ZA"/>
        </w:rPr>
        <w:t>/s</w:t>
      </w:r>
      <w:r w:rsidRPr="008566A5">
        <w:rPr>
          <w:sz w:val="20"/>
          <w:szCs w:val="20"/>
          <w:lang w:val="en-ZA"/>
        </w:rPr>
        <w:t xml:space="preserve"> and be available at all times.</w:t>
      </w:r>
    </w:p>
    <w:p w14:paraId="40262698" w14:textId="6543D44B" w:rsidR="004D1B08" w:rsidRPr="009A50EA" w:rsidRDefault="00F1705C" w:rsidP="00831EB2">
      <w:pPr>
        <w:pStyle w:val="BodyText"/>
        <w:numPr>
          <w:ilvl w:val="0"/>
          <w:numId w:val="60"/>
        </w:numPr>
        <w:rPr>
          <w:rFonts w:cs="Arial"/>
          <w:sz w:val="20"/>
          <w:lang w:val="en-ZA"/>
        </w:rPr>
      </w:pPr>
      <w:r w:rsidRPr="008566A5">
        <w:rPr>
          <w:rFonts w:cs="Arial"/>
          <w:sz w:val="20"/>
          <w:lang w:val="en-ZA" w:eastAsia="en-ZA"/>
        </w:rPr>
        <w:t>The appointed contractor</w:t>
      </w:r>
      <w:r w:rsidR="009A50EA">
        <w:rPr>
          <w:rFonts w:cs="Arial"/>
          <w:sz w:val="20"/>
          <w:lang w:val="en-ZA" w:eastAsia="en-ZA"/>
        </w:rPr>
        <w:t xml:space="preserve">’s </w:t>
      </w:r>
      <w:r w:rsidRPr="008566A5">
        <w:rPr>
          <w:rFonts w:cs="Arial"/>
          <w:sz w:val="20"/>
          <w:lang w:val="en-ZA" w:eastAsia="en-ZA"/>
        </w:rPr>
        <w:t>SHE plan</w:t>
      </w:r>
      <w:r w:rsidR="0061131D">
        <w:rPr>
          <w:rFonts w:cs="Arial"/>
          <w:sz w:val="20"/>
          <w:lang w:val="en-ZA" w:eastAsia="en-ZA"/>
        </w:rPr>
        <w:t>/s</w:t>
      </w:r>
      <w:r w:rsidR="00890510">
        <w:rPr>
          <w:rFonts w:cs="Arial"/>
          <w:sz w:val="20"/>
          <w:lang w:val="en-ZA" w:eastAsia="en-ZA"/>
        </w:rPr>
        <w:t xml:space="preserve"> </w:t>
      </w:r>
      <w:r w:rsidRPr="008566A5">
        <w:rPr>
          <w:rFonts w:cs="Arial"/>
          <w:sz w:val="20"/>
          <w:lang w:val="en-ZA" w:eastAsia="en-ZA"/>
        </w:rPr>
        <w:t xml:space="preserve">shall be submitted to the </w:t>
      </w:r>
      <w:r w:rsidR="0061131D" w:rsidRPr="008566A5">
        <w:rPr>
          <w:rFonts w:cs="Arial"/>
          <w:sz w:val="20"/>
          <w:lang w:val="en-ZA" w:eastAsia="en-ZA"/>
        </w:rPr>
        <w:t>principal</w:t>
      </w:r>
      <w:r w:rsidRPr="008566A5">
        <w:rPr>
          <w:rFonts w:cs="Arial"/>
          <w:sz w:val="20"/>
          <w:lang w:val="en-ZA" w:eastAsia="en-ZA"/>
        </w:rPr>
        <w:t xml:space="preserve"> contractor for review and approval before the signing of the contract </w:t>
      </w:r>
      <w:r w:rsidR="0061131D" w:rsidRPr="008566A5">
        <w:rPr>
          <w:rFonts w:cs="Arial"/>
          <w:sz w:val="20"/>
          <w:lang w:val="en-ZA" w:eastAsia="en-ZA"/>
        </w:rPr>
        <w:t>and</w:t>
      </w:r>
      <w:r w:rsidRPr="008566A5">
        <w:rPr>
          <w:rFonts w:cs="Arial"/>
          <w:sz w:val="20"/>
          <w:lang w:val="en-ZA" w:eastAsia="en-ZA"/>
        </w:rPr>
        <w:t xml:space="preserve"> once</w:t>
      </w:r>
      <w:r w:rsidRPr="008566A5">
        <w:rPr>
          <w:rFonts w:cs="Arial"/>
          <w:sz w:val="20"/>
          <w:lang w:val="en-ZA"/>
        </w:rPr>
        <w:t xml:space="preserve"> accepted, shall not be amended without prior consultation and acceptance by the </w:t>
      </w:r>
      <w:r w:rsidR="009A50EA">
        <w:rPr>
          <w:rFonts w:cs="Arial"/>
          <w:sz w:val="20"/>
          <w:lang w:val="en-ZA"/>
        </w:rPr>
        <w:t>principal contractor.</w:t>
      </w:r>
      <w:r w:rsidRPr="008566A5">
        <w:rPr>
          <w:rFonts w:cs="Arial"/>
          <w:sz w:val="20"/>
          <w:lang w:val="en-ZA"/>
        </w:rPr>
        <w:t xml:space="preserve"> The </w:t>
      </w:r>
      <w:r w:rsidR="00890510" w:rsidRPr="008566A5">
        <w:rPr>
          <w:rFonts w:cs="Arial"/>
          <w:sz w:val="20"/>
          <w:lang w:val="en-ZA"/>
        </w:rPr>
        <w:t>principal</w:t>
      </w:r>
      <w:r w:rsidRPr="008566A5">
        <w:rPr>
          <w:rFonts w:cs="Arial"/>
          <w:sz w:val="20"/>
          <w:lang w:val="en-ZA"/>
        </w:rPr>
        <w:t xml:space="preserve"> contractor will be required to send a copy of the appointed contractors SHE plan</w:t>
      </w:r>
      <w:r w:rsidR="0061131D">
        <w:rPr>
          <w:rFonts w:cs="Arial"/>
          <w:sz w:val="20"/>
          <w:lang w:val="en-ZA"/>
        </w:rPr>
        <w:t>/s</w:t>
      </w:r>
      <w:r w:rsidRPr="008566A5">
        <w:rPr>
          <w:rFonts w:cs="Arial"/>
          <w:sz w:val="20"/>
          <w:lang w:val="en-ZA"/>
        </w:rPr>
        <w:t xml:space="preserve"> to the </w:t>
      </w:r>
      <w:r w:rsidR="009A50EA">
        <w:rPr>
          <w:rFonts w:cs="Arial"/>
          <w:sz w:val="20"/>
          <w:lang w:val="en-ZA"/>
        </w:rPr>
        <w:t>Eskom contract responsible manager</w:t>
      </w:r>
      <w:r w:rsidRPr="008566A5">
        <w:rPr>
          <w:rFonts w:cs="Arial"/>
          <w:sz w:val="20"/>
          <w:lang w:val="en-ZA"/>
        </w:rPr>
        <w:t xml:space="preserve"> for information, approval and record retention.</w:t>
      </w:r>
    </w:p>
    <w:p w14:paraId="12A376B4" w14:textId="77777777" w:rsidR="00AC10CC" w:rsidRDefault="00AC10CC" w:rsidP="00B1332C">
      <w:pPr>
        <w:pStyle w:val="Heading2"/>
        <w:rPr>
          <w:rFonts w:hint="eastAsia"/>
        </w:rPr>
      </w:pPr>
      <w:bookmarkStart w:id="91" w:name="_Toc368379632"/>
      <w:bookmarkStart w:id="92" w:name="_Toc375560746"/>
      <w:r w:rsidRPr="008566A5">
        <w:lastRenderedPageBreak/>
        <w:t>RECORD KEEPING</w:t>
      </w:r>
      <w:bookmarkEnd w:id="91"/>
      <w:bookmarkEnd w:id="92"/>
    </w:p>
    <w:p w14:paraId="240D96EF" w14:textId="77777777" w:rsidR="00C94873" w:rsidRPr="008566A5" w:rsidRDefault="00C94873" w:rsidP="00831EB2">
      <w:pPr>
        <w:numPr>
          <w:ilvl w:val="0"/>
          <w:numId w:val="62"/>
        </w:numPr>
        <w:jc w:val="both"/>
        <w:rPr>
          <w:sz w:val="20"/>
          <w:szCs w:val="20"/>
          <w:lang w:val="en-ZA" w:eastAsia="en-GB" w:bidi="ta-IN"/>
        </w:rPr>
      </w:pPr>
      <w:r w:rsidRPr="008566A5">
        <w:rPr>
          <w:sz w:val="20"/>
          <w:szCs w:val="20"/>
          <w:lang w:val="en-ZA" w:eastAsia="en-GB" w:bidi="ta-IN"/>
        </w:rPr>
        <w:t xml:space="preserve">All records required in terms of legislative and Eskom requirements shall be kept and filed in the contractor’s SHE files.  These records shall be kept for the duration of the </w:t>
      </w:r>
      <w:r>
        <w:rPr>
          <w:sz w:val="20"/>
          <w:szCs w:val="20"/>
          <w:lang w:val="en-ZA" w:eastAsia="en-GB" w:bidi="ta-IN"/>
        </w:rPr>
        <w:t>contract</w:t>
      </w:r>
      <w:r w:rsidRPr="008566A5">
        <w:rPr>
          <w:sz w:val="20"/>
          <w:szCs w:val="20"/>
          <w:lang w:val="en-ZA" w:eastAsia="en-GB" w:bidi="ta-IN"/>
        </w:rPr>
        <w:t xml:space="preserve">.  They shall be open to audit/inspection by any party who is entitled to audit/inspect the </w:t>
      </w:r>
      <w:r>
        <w:rPr>
          <w:sz w:val="20"/>
          <w:szCs w:val="20"/>
          <w:lang w:val="en-ZA" w:eastAsia="en-GB" w:bidi="ta-IN"/>
        </w:rPr>
        <w:t>contract</w:t>
      </w:r>
      <w:r w:rsidRPr="008566A5">
        <w:rPr>
          <w:sz w:val="20"/>
          <w:szCs w:val="20"/>
          <w:lang w:val="en-ZA" w:eastAsia="en-GB" w:bidi="ta-IN"/>
        </w:rPr>
        <w:t>.</w:t>
      </w:r>
    </w:p>
    <w:p w14:paraId="38640380" w14:textId="77777777" w:rsidR="00C94873" w:rsidRPr="00C94873" w:rsidRDefault="00C94873" w:rsidP="00831EB2">
      <w:pPr>
        <w:numPr>
          <w:ilvl w:val="0"/>
          <w:numId w:val="62"/>
        </w:numPr>
        <w:jc w:val="both"/>
        <w:rPr>
          <w:sz w:val="20"/>
          <w:szCs w:val="20"/>
          <w:lang w:val="en-ZA" w:eastAsia="en-ZA"/>
        </w:rPr>
      </w:pPr>
      <w:r w:rsidRPr="008566A5">
        <w:rPr>
          <w:sz w:val="20"/>
          <w:szCs w:val="20"/>
          <w:lang w:val="en-ZA" w:eastAsia="en-ZA"/>
        </w:rPr>
        <w:t xml:space="preserve">Where a contractor is unsure as to which records are required to be kept, then advice must be obtained from the </w:t>
      </w:r>
      <w:r>
        <w:rPr>
          <w:sz w:val="20"/>
          <w:szCs w:val="20"/>
          <w:lang w:val="en-ZA" w:eastAsia="en-ZA"/>
        </w:rPr>
        <w:t xml:space="preserve">contract </w:t>
      </w:r>
      <w:r w:rsidRPr="008566A5">
        <w:rPr>
          <w:sz w:val="20"/>
          <w:szCs w:val="20"/>
          <w:lang w:val="en-ZA" w:eastAsia="en-ZA"/>
        </w:rPr>
        <w:t xml:space="preserve">SHE functionary at the earliest. </w:t>
      </w:r>
    </w:p>
    <w:p w14:paraId="6FE71393" w14:textId="77777777" w:rsidR="00F7468D" w:rsidRPr="00F14B48" w:rsidRDefault="00F7468D" w:rsidP="00B1332C">
      <w:pPr>
        <w:pStyle w:val="Heading2"/>
        <w:rPr>
          <w:rFonts w:hint="eastAsia"/>
        </w:rPr>
      </w:pPr>
      <w:bookmarkStart w:id="93" w:name="_Toc368379633"/>
      <w:bookmarkStart w:id="94" w:name="_Toc375560747"/>
      <w:r w:rsidRPr="00F14B48">
        <w:t>SHE FILES</w:t>
      </w:r>
      <w:bookmarkEnd w:id="93"/>
      <w:bookmarkEnd w:id="94"/>
    </w:p>
    <w:p w14:paraId="0EE6D296" w14:textId="63B1FB53" w:rsidR="002130A3" w:rsidRPr="008566A5" w:rsidRDefault="002130A3" w:rsidP="00831EB2">
      <w:pPr>
        <w:numPr>
          <w:ilvl w:val="0"/>
          <w:numId w:val="61"/>
        </w:numPr>
        <w:jc w:val="both"/>
        <w:rPr>
          <w:sz w:val="20"/>
          <w:szCs w:val="20"/>
          <w:lang w:val="en-ZA" w:eastAsia="zh-TW"/>
        </w:rPr>
      </w:pPr>
      <w:r w:rsidRPr="00F14B48">
        <w:rPr>
          <w:sz w:val="20"/>
          <w:szCs w:val="20"/>
          <w:lang w:val="en-ZA" w:eastAsia="zh-TW"/>
        </w:rPr>
        <w:t>A SHE file</w:t>
      </w:r>
      <w:r w:rsidR="00067EEE">
        <w:rPr>
          <w:sz w:val="20"/>
          <w:szCs w:val="20"/>
          <w:lang w:val="en-ZA" w:eastAsia="zh-TW"/>
        </w:rPr>
        <w:t>/s</w:t>
      </w:r>
      <w:r w:rsidRPr="00F14B48">
        <w:rPr>
          <w:sz w:val="20"/>
          <w:szCs w:val="20"/>
          <w:lang w:val="en-ZA" w:eastAsia="zh-TW"/>
        </w:rPr>
        <w:t xml:space="preserve"> means a file or other record in permanent form, containing the information about the safety and health management system during </w:t>
      </w:r>
      <w:r w:rsidR="00CF6199" w:rsidRPr="00F14B48">
        <w:rPr>
          <w:sz w:val="20"/>
          <w:szCs w:val="20"/>
          <w:lang w:val="en-ZA" w:eastAsia="zh-TW"/>
        </w:rPr>
        <w:t>the contract</w:t>
      </w:r>
      <w:r w:rsidRPr="00F14B48">
        <w:rPr>
          <w:sz w:val="20"/>
          <w:szCs w:val="20"/>
          <w:lang w:val="en-ZA" w:eastAsia="zh-TW"/>
        </w:rPr>
        <w:t xml:space="preserve"> and all information relating to the post-con</w:t>
      </w:r>
      <w:r w:rsidR="00CF6199" w:rsidRPr="00F14B48">
        <w:rPr>
          <w:sz w:val="20"/>
          <w:szCs w:val="20"/>
          <w:lang w:val="en-ZA" w:eastAsia="zh-TW"/>
        </w:rPr>
        <w:t xml:space="preserve">tract </w:t>
      </w:r>
      <w:r w:rsidRPr="00F14B48">
        <w:rPr>
          <w:sz w:val="20"/>
          <w:szCs w:val="20"/>
          <w:lang w:val="en-ZA" w:eastAsia="zh-TW"/>
        </w:rPr>
        <w:t>phase after handover</w:t>
      </w:r>
      <w:r w:rsidRPr="008566A5">
        <w:rPr>
          <w:sz w:val="20"/>
          <w:szCs w:val="20"/>
          <w:lang w:val="en-ZA" w:eastAsia="zh-TW"/>
        </w:rPr>
        <w:t xml:space="preserve"> to the client, so that the client can maintain the works in a healthy and safe way.</w:t>
      </w:r>
    </w:p>
    <w:p w14:paraId="4829726C" w14:textId="27620D25" w:rsidR="002130A3" w:rsidRPr="008566A5" w:rsidRDefault="002130A3" w:rsidP="00831EB2">
      <w:pPr>
        <w:numPr>
          <w:ilvl w:val="0"/>
          <w:numId w:val="61"/>
        </w:numPr>
        <w:jc w:val="both"/>
        <w:rPr>
          <w:i/>
          <w:sz w:val="20"/>
          <w:szCs w:val="20"/>
          <w:lang w:val="en-ZA" w:eastAsia="en-ZA"/>
        </w:rPr>
      </w:pPr>
      <w:r w:rsidRPr="008566A5">
        <w:rPr>
          <w:sz w:val="20"/>
          <w:szCs w:val="20"/>
          <w:lang w:val="en-ZA" w:eastAsia="zh-TW"/>
        </w:rPr>
        <w:t>All contractors are required to keep a SHE file</w:t>
      </w:r>
      <w:r w:rsidR="00067EEE">
        <w:rPr>
          <w:sz w:val="20"/>
          <w:szCs w:val="20"/>
          <w:lang w:val="en-ZA" w:eastAsia="zh-TW"/>
        </w:rPr>
        <w:t>/s</w:t>
      </w:r>
      <w:r w:rsidRPr="008566A5">
        <w:rPr>
          <w:sz w:val="20"/>
          <w:szCs w:val="20"/>
          <w:lang w:val="en-ZA" w:eastAsia="zh-TW"/>
        </w:rPr>
        <w:t xml:space="preserve"> on every </w:t>
      </w:r>
      <w:r w:rsidR="00CF6199">
        <w:rPr>
          <w:sz w:val="20"/>
          <w:szCs w:val="20"/>
          <w:lang w:val="en-ZA" w:eastAsia="zh-TW"/>
        </w:rPr>
        <w:t>contract</w:t>
      </w:r>
      <w:r w:rsidRPr="008566A5">
        <w:rPr>
          <w:sz w:val="20"/>
          <w:szCs w:val="20"/>
          <w:lang w:val="en-ZA" w:eastAsia="zh-TW"/>
        </w:rPr>
        <w:t xml:space="preserve"> site</w:t>
      </w:r>
      <w:r w:rsidR="00CF6199">
        <w:rPr>
          <w:sz w:val="20"/>
          <w:szCs w:val="20"/>
          <w:lang w:val="en-ZA" w:eastAsia="zh-TW"/>
        </w:rPr>
        <w:t xml:space="preserve"> for the contract</w:t>
      </w:r>
      <w:r w:rsidRPr="008566A5">
        <w:rPr>
          <w:sz w:val="20"/>
          <w:szCs w:val="20"/>
          <w:lang w:val="en-ZA" w:eastAsia="zh-TW"/>
        </w:rPr>
        <w:t xml:space="preserve">.  If there is more than one site per </w:t>
      </w:r>
      <w:r w:rsidR="00CF6199">
        <w:rPr>
          <w:sz w:val="20"/>
          <w:szCs w:val="20"/>
          <w:lang w:val="en-ZA" w:eastAsia="zh-TW"/>
        </w:rPr>
        <w:t>contract</w:t>
      </w:r>
      <w:r w:rsidRPr="008566A5">
        <w:rPr>
          <w:sz w:val="20"/>
          <w:szCs w:val="20"/>
          <w:lang w:val="en-ZA" w:eastAsia="zh-TW"/>
        </w:rPr>
        <w:t xml:space="preserve">, a file per site shall be kept at that site for that site.  Contractors may keep additional files at their head office as additional records.  </w:t>
      </w:r>
      <w:r w:rsidRPr="008566A5">
        <w:rPr>
          <w:sz w:val="20"/>
          <w:szCs w:val="20"/>
          <w:lang w:val="en-ZA" w:eastAsia="en-ZA"/>
        </w:rPr>
        <w:t xml:space="preserve">The </w:t>
      </w:r>
      <w:r w:rsidRPr="008566A5">
        <w:rPr>
          <w:sz w:val="20"/>
          <w:szCs w:val="20"/>
          <w:lang w:val="en-ZA"/>
        </w:rPr>
        <w:t>SHE</w:t>
      </w:r>
      <w:r w:rsidRPr="008566A5">
        <w:rPr>
          <w:sz w:val="20"/>
          <w:szCs w:val="20"/>
          <w:lang w:val="en-ZA" w:eastAsia="en-ZA"/>
        </w:rPr>
        <w:t xml:space="preserve"> file shall be maintained by all the contractors on their con</w:t>
      </w:r>
      <w:r w:rsidR="00CF6199">
        <w:rPr>
          <w:sz w:val="20"/>
          <w:szCs w:val="20"/>
          <w:lang w:val="en-ZA" w:eastAsia="en-ZA"/>
        </w:rPr>
        <w:t>tract</w:t>
      </w:r>
      <w:r w:rsidRPr="008566A5">
        <w:rPr>
          <w:sz w:val="20"/>
          <w:szCs w:val="20"/>
          <w:lang w:val="en-ZA" w:eastAsia="en-ZA"/>
        </w:rPr>
        <w:t xml:space="preserve"> sites and shall be available on request for audit and inspection purposes</w:t>
      </w:r>
      <w:r w:rsidRPr="008566A5">
        <w:rPr>
          <w:i/>
          <w:sz w:val="20"/>
          <w:szCs w:val="20"/>
          <w:lang w:val="en-ZA" w:eastAsia="en-ZA"/>
        </w:rPr>
        <w:t xml:space="preserve">. </w:t>
      </w:r>
    </w:p>
    <w:p w14:paraId="79178055" w14:textId="77777777" w:rsidR="002130A3" w:rsidRPr="008566A5" w:rsidRDefault="002130A3" w:rsidP="00831EB2">
      <w:pPr>
        <w:numPr>
          <w:ilvl w:val="0"/>
          <w:numId w:val="61"/>
        </w:numPr>
        <w:jc w:val="both"/>
        <w:rPr>
          <w:sz w:val="20"/>
          <w:szCs w:val="20"/>
          <w:lang w:val="en-ZA" w:eastAsia="en-ZA"/>
        </w:rPr>
      </w:pPr>
      <w:r w:rsidRPr="008566A5">
        <w:rPr>
          <w:sz w:val="20"/>
          <w:szCs w:val="20"/>
          <w:lang w:val="en-ZA" w:eastAsia="en-ZA"/>
        </w:rPr>
        <w:t>The SHE file shall consist of th</w:t>
      </w:r>
      <w:r w:rsidR="00F14B48">
        <w:rPr>
          <w:sz w:val="20"/>
          <w:szCs w:val="20"/>
          <w:lang w:val="en-ZA" w:eastAsia="en-ZA"/>
        </w:rPr>
        <w:t>e requirements in terms of the contract</w:t>
      </w:r>
      <w:r w:rsidRPr="008566A5">
        <w:rPr>
          <w:sz w:val="20"/>
          <w:szCs w:val="20"/>
          <w:lang w:val="en-ZA" w:eastAsia="en-ZA"/>
        </w:rPr>
        <w:t xml:space="preserve">’s safety specification, the contractor’s </w:t>
      </w:r>
      <w:r w:rsidRPr="008566A5">
        <w:rPr>
          <w:sz w:val="20"/>
          <w:szCs w:val="20"/>
          <w:lang w:val="en-ZA"/>
        </w:rPr>
        <w:t>safety and health</w:t>
      </w:r>
      <w:r w:rsidRPr="008566A5">
        <w:rPr>
          <w:sz w:val="20"/>
          <w:szCs w:val="20"/>
          <w:lang w:val="en-ZA" w:eastAsia="en-ZA"/>
        </w:rPr>
        <w:t xml:space="preserve"> plans</w:t>
      </w:r>
      <w:r w:rsidR="00F14B48">
        <w:rPr>
          <w:sz w:val="20"/>
          <w:szCs w:val="20"/>
          <w:lang w:val="en-ZA" w:eastAsia="en-ZA"/>
        </w:rPr>
        <w:t>.</w:t>
      </w:r>
    </w:p>
    <w:p w14:paraId="15A33AB0" w14:textId="2AA20CA3" w:rsidR="002130A3" w:rsidRPr="008566A5" w:rsidRDefault="002130A3" w:rsidP="00831EB2">
      <w:pPr>
        <w:numPr>
          <w:ilvl w:val="0"/>
          <w:numId w:val="61"/>
        </w:numPr>
        <w:jc w:val="both"/>
        <w:rPr>
          <w:sz w:val="20"/>
          <w:szCs w:val="20"/>
          <w:lang w:val="en-ZA" w:eastAsia="en-ZA"/>
        </w:rPr>
      </w:pPr>
      <w:r w:rsidRPr="008566A5">
        <w:rPr>
          <w:sz w:val="20"/>
          <w:szCs w:val="20"/>
          <w:lang w:val="en-ZA" w:eastAsia="en-ZA"/>
        </w:rPr>
        <w:t>The sequence of filing the documentation must be kept in the same sequence as listed in this SHE specification and the SHE plan</w:t>
      </w:r>
      <w:r w:rsidR="00067EEE">
        <w:rPr>
          <w:sz w:val="20"/>
          <w:szCs w:val="20"/>
          <w:lang w:val="en-ZA" w:eastAsia="en-ZA"/>
        </w:rPr>
        <w:t>/s</w:t>
      </w:r>
      <w:r w:rsidRPr="008566A5">
        <w:rPr>
          <w:sz w:val="20"/>
          <w:szCs w:val="20"/>
          <w:lang w:val="en-ZA" w:eastAsia="en-ZA"/>
        </w:rPr>
        <w:t>.</w:t>
      </w:r>
    </w:p>
    <w:p w14:paraId="320F2484" w14:textId="77777777" w:rsidR="002130A3" w:rsidRPr="008566A5" w:rsidRDefault="002130A3" w:rsidP="00831EB2">
      <w:pPr>
        <w:numPr>
          <w:ilvl w:val="0"/>
          <w:numId w:val="61"/>
        </w:numPr>
        <w:jc w:val="both"/>
        <w:rPr>
          <w:sz w:val="20"/>
          <w:szCs w:val="20"/>
          <w:lang w:val="en-ZA" w:eastAsia="en-ZA"/>
        </w:rPr>
      </w:pPr>
      <w:r w:rsidRPr="008566A5">
        <w:rPr>
          <w:sz w:val="20"/>
          <w:szCs w:val="20"/>
          <w:lang w:val="en-ZA" w:eastAsia="en-ZA"/>
        </w:rPr>
        <w:t>Each record shall be separated by partitions to afford easy identification and access. Each partition must be labelled.</w:t>
      </w:r>
    </w:p>
    <w:p w14:paraId="09F8A6BC" w14:textId="315A1B4F" w:rsidR="00F14B48" w:rsidRDefault="002130A3" w:rsidP="00831EB2">
      <w:pPr>
        <w:numPr>
          <w:ilvl w:val="0"/>
          <w:numId w:val="61"/>
        </w:numPr>
        <w:jc w:val="both"/>
        <w:rPr>
          <w:sz w:val="20"/>
          <w:szCs w:val="20"/>
          <w:lang w:val="en-ZA" w:eastAsia="en-ZA"/>
        </w:rPr>
      </w:pPr>
      <w:r w:rsidRPr="008566A5">
        <w:rPr>
          <w:sz w:val="20"/>
          <w:szCs w:val="20"/>
          <w:lang w:val="en-ZA" w:eastAsia="zh-TW"/>
        </w:rPr>
        <w:t>On completion of the con</w:t>
      </w:r>
      <w:r w:rsidR="00CF6199">
        <w:rPr>
          <w:sz w:val="20"/>
          <w:szCs w:val="20"/>
          <w:lang w:val="en-ZA" w:eastAsia="zh-TW"/>
        </w:rPr>
        <w:t>tract</w:t>
      </w:r>
      <w:r w:rsidRPr="008566A5">
        <w:rPr>
          <w:sz w:val="20"/>
          <w:szCs w:val="20"/>
          <w:lang w:val="en-ZA" w:eastAsia="en-ZA"/>
        </w:rPr>
        <w:t>, t</w:t>
      </w:r>
      <w:r w:rsidRPr="008566A5">
        <w:rPr>
          <w:sz w:val="20"/>
          <w:szCs w:val="20"/>
          <w:lang w:val="en-ZA" w:eastAsia="zh-TW"/>
        </w:rPr>
        <w:t xml:space="preserve">he principal contractor must hand over </w:t>
      </w:r>
      <w:r w:rsidR="00F14B48">
        <w:rPr>
          <w:sz w:val="20"/>
          <w:szCs w:val="20"/>
          <w:lang w:val="en-ZA" w:eastAsia="zh-TW"/>
        </w:rPr>
        <w:t xml:space="preserve">his / her and any appointed </w:t>
      </w:r>
      <w:r w:rsidR="00F16B13">
        <w:rPr>
          <w:sz w:val="20"/>
          <w:szCs w:val="20"/>
          <w:lang w:val="en-ZA" w:eastAsia="zh-TW"/>
        </w:rPr>
        <w:t>contractor/s</w:t>
      </w:r>
      <w:r w:rsidR="00F14B48">
        <w:rPr>
          <w:sz w:val="20"/>
          <w:szCs w:val="20"/>
          <w:lang w:val="en-ZA" w:eastAsia="zh-TW"/>
        </w:rPr>
        <w:t xml:space="preserve"> </w:t>
      </w:r>
      <w:r w:rsidRPr="008566A5">
        <w:rPr>
          <w:sz w:val="20"/>
          <w:szCs w:val="20"/>
          <w:lang w:val="en-ZA" w:eastAsia="zh-TW"/>
        </w:rPr>
        <w:t xml:space="preserve">consolidated </w:t>
      </w:r>
      <w:r w:rsidR="00F14B48">
        <w:rPr>
          <w:sz w:val="20"/>
          <w:szCs w:val="20"/>
          <w:lang w:val="en-ZA" w:eastAsia="zh-TW"/>
        </w:rPr>
        <w:t>SHE</w:t>
      </w:r>
      <w:r w:rsidRPr="008566A5">
        <w:rPr>
          <w:sz w:val="20"/>
          <w:szCs w:val="20"/>
          <w:lang w:val="en-ZA" w:eastAsia="zh-TW"/>
        </w:rPr>
        <w:t xml:space="preserve"> file to the </w:t>
      </w:r>
      <w:r w:rsidR="00CF6199">
        <w:rPr>
          <w:sz w:val="20"/>
          <w:szCs w:val="20"/>
          <w:lang w:val="en-ZA" w:eastAsia="zh-TW"/>
        </w:rPr>
        <w:t>Eskom contract responsible</w:t>
      </w:r>
      <w:r w:rsidRPr="008566A5">
        <w:rPr>
          <w:sz w:val="20"/>
          <w:szCs w:val="20"/>
          <w:lang w:val="en-ZA" w:eastAsia="zh-TW"/>
        </w:rPr>
        <w:t xml:space="preserve"> manager.  The principal contractor must also hand over all drawings, designs, lists of materials used, and other applicable information about the completed structure, as well as the list of </w:t>
      </w:r>
      <w:r w:rsidR="00CF6199">
        <w:rPr>
          <w:sz w:val="20"/>
          <w:szCs w:val="20"/>
          <w:lang w:val="en-ZA" w:eastAsia="zh-TW"/>
        </w:rPr>
        <w:t xml:space="preserve">appointed </w:t>
      </w:r>
      <w:r w:rsidRPr="008566A5">
        <w:rPr>
          <w:sz w:val="20"/>
          <w:szCs w:val="20"/>
          <w:lang w:val="en-ZA" w:eastAsia="zh-TW"/>
        </w:rPr>
        <w:t>contractors, the agreement, and the type of work completed.</w:t>
      </w:r>
      <w:r w:rsidR="00F14B48">
        <w:rPr>
          <w:sz w:val="20"/>
          <w:szCs w:val="20"/>
          <w:lang w:val="en-ZA" w:eastAsia="zh-TW"/>
        </w:rPr>
        <w:t xml:space="preserve"> </w:t>
      </w:r>
    </w:p>
    <w:p w14:paraId="2321386A" w14:textId="77777777" w:rsidR="002130A3" w:rsidRPr="008566A5" w:rsidRDefault="00F14B48" w:rsidP="00831EB2">
      <w:pPr>
        <w:numPr>
          <w:ilvl w:val="0"/>
          <w:numId w:val="61"/>
        </w:numPr>
        <w:jc w:val="both"/>
        <w:rPr>
          <w:sz w:val="20"/>
          <w:szCs w:val="20"/>
          <w:lang w:val="en-ZA" w:eastAsia="en-ZA"/>
        </w:rPr>
      </w:pPr>
      <w:r>
        <w:rPr>
          <w:sz w:val="20"/>
          <w:szCs w:val="20"/>
          <w:lang w:val="en-ZA" w:eastAsia="zh-TW"/>
        </w:rPr>
        <w:t>Similarly, appointed contractors are required to hand over all the documentation as listed for the principal contractor, to the principal contractor.</w:t>
      </w:r>
    </w:p>
    <w:p w14:paraId="4C7E043D" w14:textId="77777777" w:rsidR="002130A3" w:rsidRPr="00FF7089" w:rsidRDefault="002130A3" w:rsidP="00831EB2">
      <w:pPr>
        <w:numPr>
          <w:ilvl w:val="0"/>
          <w:numId w:val="61"/>
        </w:numPr>
        <w:rPr>
          <w:sz w:val="20"/>
          <w:szCs w:val="20"/>
        </w:rPr>
      </w:pPr>
      <w:r w:rsidRPr="008566A5">
        <w:rPr>
          <w:sz w:val="20"/>
          <w:szCs w:val="20"/>
        </w:rPr>
        <w:t>Where during extended projects, documentation in the SHE files becomes cumbersome, then older documentation must be archived inboxes which shall be correctly labelled and be available for auditing purposes. The archived documentation must be also handed over at the completion of the project.</w:t>
      </w:r>
    </w:p>
    <w:p w14:paraId="197567D0" w14:textId="77777777" w:rsidR="00AC10CC" w:rsidRDefault="00AC10CC" w:rsidP="00B1332C">
      <w:pPr>
        <w:pStyle w:val="Heading2"/>
        <w:rPr>
          <w:rFonts w:hint="eastAsia"/>
        </w:rPr>
      </w:pPr>
      <w:bookmarkStart w:id="95" w:name="_Toc368379634"/>
      <w:bookmarkStart w:id="96" w:name="_Toc375560748"/>
      <w:r w:rsidRPr="008566A5">
        <w:t xml:space="preserve">PUBLIC </w:t>
      </w:r>
      <w:r w:rsidR="001C55F3">
        <w:t xml:space="preserve">Health and </w:t>
      </w:r>
      <w:r w:rsidRPr="008566A5">
        <w:t>SAFETY</w:t>
      </w:r>
      <w:bookmarkEnd w:id="95"/>
      <w:bookmarkEnd w:id="96"/>
    </w:p>
    <w:p w14:paraId="481C4D43" w14:textId="77777777" w:rsidR="00FF7089" w:rsidRPr="008566A5" w:rsidRDefault="00FF7089" w:rsidP="00F14B48">
      <w:pPr>
        <w:jc w:val="both"/>
        <w:rPr>
          <w:sz w:val="20"/>
          <w:szCs w:val="20"/>
          <w:lang w:val="en-ZA" w:eastAsia="en-ZA"/>
        </w:rPr>
      </w:pPr>
      <w:r w:rsidRPr="008566A5">
        <w:rPr>
          <w:sz w:val="20"/>
          <w:szCs w:val="20"/>
          <w:lang w:val="en-ZA" w:eastAsia="en-ZA"/>
        </w:rPr>
        <w:t>Legislation requires that employers shall be responsible, as far as reasonably practicable, for safeguarding persons other than those in their employment who may be directly affected by their activities so that they are not exposed to hazards to their health or safety (section 9 of the OHS Act has reference).</w:t>
      </w:r>
    </w:p>
    <w:p w14:paraId="00CCCDBF" w14:textId="002E15C5" w:rsidR="00FF7089" w:rsidRPr="008566A5" w:rsidRDefault="00FF7089" w:rsidP="00831EB2">
      <w:pPr>
        <w:numPr>
          <w:ilvl w:val="0"/>
          <w:numId w:val="63"/>
        </w:numPr>
        <w:jc w:val="both"/>
        <w:rPr>
          <w:sz w:val="20"/>
          <w:szCs w:val="20"/>
          <w:lang w:val="en-ZA" w:eastAsia="zh-TW"/>
        </w:rPr>
      </w:pPr>
      <w:r w:rsidRPr="008566A5">
        <w:rPr>
          <w:sz w:val="20"/>
          <w:szCs w:val="20"/>
          <w:lang w:val="en-ZA" w:eastAsia="en-ZA"/>
        </w:rPr>
        <w:t>A member of the public is</w:t>
      </w:r>
      <w:r w:rsidRPr="008566A5">
        <w:rPr>
          <w:sz w:val="20"/>
          <w:szCs w:val="20"/>
          <w:lang w:val="en-ZA" w:eastAsia="zh-TW"/>
        </w:rPr>
        <w:t xml:space="preserve"> any non-employed person(s) who could be directly or indirectly exposed to </w:t>
      </w:r>
      <w:r w:rsidR="006E325C">
        <w:rPr>
          <w:sz w:val="20"/>
          <w:szCs w:val="20"/>
          <w:lang w:val="en-ZA" w:eastAsia="zh-TW"/>
        </w:rPr>
        <w:t xml:space="preserve">an </w:t>
      </w:r>
      <w:r w:rsidR="00F16B13">
        <w:rPr>
          <w:sz w:val="20"/>
          <w:szCs w:val="20"/>
          <w:lang w:val="en-ZA" w:eastAsia="zh-TW"/>
        </w:rPr>
        <w:t>organisation’s</w:t>
      </w:r>
      <w:r w:rsidRPr="008566A5">
        <w:rPr>
          <w:sz w:val="20"/>
          <w:szCs w:val="20"/>
          <w:lang w:val="en-ZA" w:eastAsia="zh-TW"/>
        </w:rPr>
        <w:t xml:space="preserve"> products or activities.</w:t>
      </w:r>
    </w:p>
    <w:p w14:paraId="4BFDDA06" w14:textId="77777777" w:rsidR="00FF7089" w:rsidRPr="008566A5" w:rsidRDefault="00FF7089" w:rsidP="00831EB2">
      <w:pPr>
        <w:numPr>
          <w:ilvl w:val="0"/>
          <w:numId w:val="63"/>
        </w:numPr>
        <w:jc w:val="both"/>
        <w:rPr>
          <w:sz w:val="20"/>
          <w:szCs w:val="20"/>
          <w:lang w:val="en-ZA" w:eastAsia="zh-TW"/>
        </w:rPr>
      </w:pPr>
      <w:r w:rsidRPr="008566A5">
        <w:rPr>
          <w:sz w:val="20"/>
          <w:szCs w:val="20"/>
          <w:lang w:val="en-ZA" w:eastAsia="en-ZA"/>
        </w:rPr>
        <w:t xml:space="preserve">Eskom upholds the rights of the members of the public and </w:t>
      </w:r>
      <w:r w:rsidRPr="008566A5">
        <w:rPr>
          <w:sz w:val="20"/>
          <w:szCs w:val="20"/>
          <w:lang w:val="en-ZA" w:eastAsia="zh-TW"/>
        </w:rPr>
        <w:t>maintains an awareness and educational programme to protect the public against the risks that may arise out of, and in the course of, Eskom’s activities.</w:t>
      </w:r>
      <w:r w:rsidRPr="008566A5">
        <w:rPr>
          <w:b/>
          <w:bCs/>
          <w:sz w:val="20"/>
          <w:szCs w:val="20"/>
          <w:lang w:val="en-ZA" w:eastAsia="zh-TW"/>
        </w:rPr>
        <w:t xml:space="preserve">  </w:t>
      </w:r>
      <w:r w:rsidRPr="008566A5">
        <w:rPr>
          <w:bCs/>
          <w:sz w:val="20"/>
          <w:szCs w:val="20"/>
          <w:lang w:val="en-ZA" w:eastAsia="zh-TW"/>
        </w:rPr>
        <w:t>Similarly, contractors</w:t>
      </w:r>
      <w:r w:rsidRPr="008566A5">
        <w:rPr>
          <w:b/>
          <w:bCs/>
          <w:sz w:val="20"/>
          <w:szCs w:val="20"/>
          <w:lang w:val="en-ZA" w:eastAsia="zh-TW"/>
        </w:rPr>
        <w:t xml:space="preserve"> </w:t>
      </w:r>
      <w:r w:rsidRPr="008566A5">
        <w:rPr>
          <w:bCs/>
          <w:sz w:val="20"/>
          <w:szCs w:val="20"/>
          <w:lang w:val="en-ZA" w:eastAsia="zh-TW"/>
        </w:rPr>
        <w:t>shall share the same respect for the public.</w:t>
      </w:r>
    </w:p>
    <w:p w14:paraId="64A1F683" w14:textId="77777777" w:rsidR="00FF7089" w:rsidRPr="008566A5" w:rsidRDefault="00FF7089" w:rsidP="00831EB2">
      <w:pPr>
        <w:numPr>
          <w:ilvl w:val="0"/>
          <w:numId w:val="63"/>
        </w:numPr>
        <w:jc w:val="both"/>
        <w:rPr>
          <w:sz w:val="20"/>
          <w:szCs w:val="20"/>
          <w:lang w:val="en-ZA" w:eastAsia="en-ZA"/>
        </w:rPr>
      </w:pPr>
      <w:r w:rsidRPr="008566A5">
        <w:rPr>
          <w:sz w:val="20"/>
          <w:szCs w:val="20"/>
          <w:lang w:val="en-ZA" w:eastAsia="en-ZA"/>
        </w:rPr>
        <w:t>Contractors, where working in any area where members of the public have access or can approach the work site, will be approached by the public for reasons of inquisitiveness, members airing complaints, vandalism, theft, public unrest, intimidation, stray/wandering animals, etc.</w:t>
      </w:r>
      <w:r w:rsidR="00AE67CC">
        <w:rPr>
          <w:sz w:val="20"/>
          <w:szCs w:val="20"/>
          <w:lang w:val="en-ZA" w:eastAsia="en-ZA"/>
        </w:rPr>
        <w:t>,</w:t>
      </w:r>
      <w:r w:rsidRPr="008566A5">
        <w:rPr>
          <w:sz w:val="20"/>
          <w:szCs w:val="20"/>
          <w:lang w:val="en-ZA" w:eastAsia="en-ZA"/>
        </w:rPr>
        <w:t xml:space="preserve"> will implement such measures </w:t>
      </w:r>
      <w:r w:rsidR="00AE67CC">
        <w:rPr>
          <w:sz w:val="20"/>
          <w:szCs w:val="20"/>
          <w:lang w:val="en-ZA" w:eastAsia="en-ZA"/>
        </w:rPr>
        <w:t xml:space="preserve">to prevent access to the public and at the same time </w:t>
      </w:r>
      <w:r w:rsidR="00292DA5">
        <w:rPr>
          <w:sz w:val="20"/>
          <w:szCs w:val="20"/>
          <w:lang w:val="en-ZA" w:eastAsia="en-ZA"/>
        </w:rPr>
        <w:t>will</w:t>
      </w:r>
      <w:r w:rsidRPr="008566A5">
        <w:rPr>
          <w:sz w:val="20"/>
          <w:szCs w:val="20"/>
          <w:lang w:val="en-ZA" w:eastAsia="en-ZA"/>
        </w:rPr>
        <w:t xml:space="preserve"> place great emphasis on public safety.</w:t>
      </w:r>
    </w:p>
    <w:p w14:paraId="347AFF32" w14:textId="77777777" w:rsidR="00FF7089" w:rsidRPr="00FF7089" w:rsidRDefault="00FF7089" w:rsidP="00831EB2">
      <w:pPr>
        <w:numPr>
          <w:ilvl w:val="0"/>
          <w:numId w:val="63"/>
        </w:numPr>
        <w:jc w:val="both"/>
        <w:rPr>
          <w:sz w:val="20"/>
          <w:szCs w:val="20"/>
          <w:lang w:val="en-ZA" w:eastAsia="en-ZA"/>
        </w:rPr>
      </w:pPr>
      <w:r w:rsidRPr="008566A5">
        <w:rPr>
          <w:sz w:val="20"/>
          <w:szCs w:val="20"/>
          <w:lang w:val="en-ZA" w:eastAsia="en-ZA"/>
        </w:rPr>
        <w:lastRenderedPageBreak/>
        <w:t xml:space="preserve">Contractors shall factor in, in their safety plan, how they intend safeguarding/controlling any members of the public against their activities during the project, without damaging Eskom’s name and reputation.  Assistance/information in this regard can be sought from the </w:t>
      </w:r>
      <w:r w:rsidR="00AD7435">
        <w:rPr>
          <w:sz w:val="20"/>
          <w:szCs w:val="20"/>
          <w:lang w:val="en-ZA" w:eastAsia="en-ZA"/>
        </w:rPr>
        <w:t>Eskom contract responsible manager</w:t>
      </w:r>
      <w:r w:rsidRPr="008566A5">
        <w:rPr>
          <w:sz w:val="20"/>
          <w:szCs w:val="20"/>
          <w:lang w:val="en-ZA" w:eastAsia="en-ZA"/>
        </w:rPr>
        <w:t>.</w:t>
      </w:r>
    </w:p>
    <w:p w14:paraId="6D9CE173" w14:textId="77777777" w:rsidR="00AC10CC" w:rsidRDefault="00AC10CC" w:rsidP="00B1332C">
      <w:pPr>
        <w:pStyle w:val="Heading2"/>
        <w:rPr>
          <w:rFonts w:hint="eastAsia"/>
        </w:rPr>
      </w:pPr>
      <w:bookmarkStart w:id="97" w:name="_Toc368379636"/>
      <w:bookmarkStart w:id="98" w:name="_Toc375560750"/>
      <w:r w:rsidRPr="008566A5">
        <w:t>WORKING IN CLOSE PROXIMITY TO/ON PUBLIC ROADS</w:t>
      </w:r>
      <w:bookmarkEnd w:id="97"/>
      <w:bookmarkEnd w:id="98"/>
      <w:r w:rsidRPr="008566A5">
        <w:t xml:space="preserve"> </w:t>
      </w:r>
    </w:p>
    <w:p w14:paraId="3681F323" w14:textId="77777777" w:rsidR="00CD0A4D" w:rsidRPr="00CD0A4D" w:rsidRDefault="00CD0A4D" w:rsidP="00CD0A4D">
      <w:pPr>
        <w:pStyle w:val="BodyText"/>
        <w:rPr>
          <w:sz w:val="20"/>
        </w:rPr>
      </w:pPr>
      <w:r w:rsidRPr="00CD0A4D">
        <w:rPr>
          <w:sz w:val="20"/>
        </w:rPr>
        <w:t>If any of the contract work is to be performed in close proximity to or on a public road, then the utmost care shall be taken to protect the employees and road users from any danger to vehicular traffic.</w:t>
      </w:r>
    </w:p>
    <w:p w14:paraId="32595105" w14:textId="77777777" w:rsidR="00CD0A4D" w:rsidRPr="008566A5" w:rsidRDefault="00CD0A4D" w:rsidP="00831EB2">
      <w:pPr>
        <w:numPr>
          <w:ilvl w:val="0"/>
          <w:numId w:val="65"/>
        </w:numPr>
        <w:rPr>
          <w:sz w:val="20"/>
          <w:szCs w:val="20"/>
          <w:lang w:val="en-ZA" w:eastAsia="en-ZA"/>
        </w:rPr>
      </w:pPr>
      <w:r w:rsidRPr="008566A5">
        <w:rPr>
          <w:sz w:val="20"/>
          <w:szCs w:val="20"/>
          <w:lang w:val="en-ZA" w:eastAsia="en-ZA"/>
        </w:rPr>
        <w:t>Due to the nature of the work, the safety of contractor employees and other road users is of paramount importance.</w:t>
      </w:r>
    </w:p>
    <w:p w14:paraId="2785F559" w14:textId="77777777" w:rsidR="00CD0A4D" w:rsidRDefault="00CD0A4D" w:rsidP="00831EB2">
      <w:pPr>
        <w:numPr>
          <w:ilvl w:val="0"/>
          <w:numId w:val="65"/>
        </w:numPr>
        <w:rPr>
          <w:sz w:val="20"/>
          <w:szCs w:val="20"/>
          <w:lang w:val="en-ZA" w:eastAsia="en-ZA"/>
        </w:rPr>
      </w:pPr>
      <w:r w:rsidRPr="008566A5">
        <w:rPr>
          <w:sz w:val="20"/>
          <w:szCs w:val="20"/>
          <w:lang w:val="en-ZA" w:eastAsia="en-ZA"/>
        </w:rPr>
        <w:t xml:space="preserve">The task to be performed shall be properly planned with all the role players.  Dependent on the category of road to be worked on, the relevant traffic authorities must be informed of the task. </w:t>
      </w:r>
    </w:p>
    <w:p w14:paraId="59222A93" w14:textId="77777777" w:rsidR="00CD0A4D" w:rsidRPr="008566A5" w:rsidRDefault="00CD0A4D" w:rsidP="00831EB2">
      <w:pPr>
        <w:numPr>
          <w:ilvl w:val="0"/>
          <w:numId w:val="65"/>
        </w:numPr>
        <w:rPr>
          <w:sz w:val="20"/>
          <w:szCs w:val="20"/>
          <w:lang w:val="en-ZA" w:eastAsia="en-ZA"/>
        </w:rPr>
      </w:pPr>
      <w:r>
        <w:rPr>
          <w:sz w:val="20"/>
          <w:szCs w:val="20"/>
          <w:lang w:val="en-ZA" w:eastAsia="en-ZA"/>
        </w:rPr>
        <w:t>All the requirements as listed in the National Road Traffic Act shall be carried out and any other provincial and or local authority traffic requirements</w:t>
      </w:r>
      <w:r w:rsidR="008372C7">
        <w:rPr>
          <w:sz w:val="20"/>
          <w:szCs w:val="20"/>
          <w:lang w:val="en-ZA" w:eastAsia="en-ZA"/>
        </w:rPr>
        <w:t xml:space="preserve"> shall be carried out.</w:t>
      </w:r>
    </w:p>
    <w:p w14:paraId="0EC8420A" w14:textId="77777777" w:rsidR="00CD0A4D" w:rsidRPr="008566A5" w:rsidRDefault="00CD0A4D" w:rsidP="00831EB2">
      <w:pPr>
        <w:numPr>
          <w:ilvl w:val="0"/>
          <w:numId w:val="65"/>
        </w:numPr>
        <w:rPr>
          <w:sz w:val="20"/>
          <w:szCs w:val="20"/>
          <w:lang w:val="en-ZA" w:eastAsia="en-ZA"/>
        </w:rPr>
      </w:pPr>
      <w:r w:rsidRPr="008566A5">
        <w:rPr>
          <w:sz w:val="20"/>
          <w:szCs w:val="20"/>
          <w:lang w:val="en-ZA" w:eastAsia="en-ZA"/>
        </w:rPr>
        <w:t>High-visibility vests shall be worn</w:t>
      </w:r>
      <w:r w:rsidR="00D81EF9">
        <w:rPr>
          <w:sz w:val="20"/>
          <w:szCs w:val="20"/>
          <w:lang w:val="en-ZA" w:eastAsia="en-ZA"/>
        </w:rPr>
        <w:t xml:space="preserve"> by all employees involved in the task, for the duration of the task</w:t>
      </w:r>
      <w:r w:rsidRPr="008566A5">
        <w:rPr>
          <w:sz w:val="20"/>
          <w:szCs w:val="20"/>
          <w:lang w:val="en-ZA" w:eastAsia="en-ZA"/>
        </w:rPr>
        <w:t>.</w:t>
      </w:r>
    </w:p>
    <w:p w14:paraId="339A3E0B" w14:textId="77777777" w:rsidR="00CD0A4D" w:rsidRPr="008566A5" w:rsidRDefault="00CD0A4D" w:rsidP="00831EB2">
      <w:pPr>
        <w:numPr>
          <w:ilvl w:val="0"/>
          <w:numId w:val="65"/>
        </w:numPr>
        <w:rPr>
          <w:sz w:val="20"/>
          <w:szCs w:val="20"/>
          <w:lang w:val="en-ZA" w:eastAsia="en-ZA"/>
        </w:rPr>
      </w:pPr>
      <w:r w:rsidRPr="008566A5">
        <w:rPr>
          <w:sz w:val="20"/>
          <w:szCs w:val="20"/>
          <w:lang w:val="en-ZA" w:eastAsia="en-ZA"/>
        </w:rPr>
        <w:t>If the authorities need to be in attendance, no work shall start until such time as the authorities arrive on site, irrespective of whether outages are planned and will result in delays.</w:t>
      </w:r>
    </w:p>
    <w:p w14:paraId="3F4AFF9E" w14:textId="77777777" w:rsidR="00CD0A4D" w:rsidRPr="008566A5" w:rsidRDefault="00CD0A4D" w:rsidP="00831EB2">
      <w:pPr>
        <w:numPr>
          <w:ilvl w:val="0"/>
          <w:numId w:val="65"/>
        </w:numPr>
        <w:rPr>
          <w:sz w:val="20"/>
          <w:szCs w:val="20"/>
          <w:lang w:val="en-ZA" w:eastAsia="en-ZA"/>
        </w:rPr>
      </w:pPr>
      <w:r w:rsidRPr="008566A5">
        <w:rPr>
          <w:sz w:val="20"/>
          <w:szCs w:val="20"/>
          <w:lang w:val="en-ZA" w:eastAsia="en-ZA"/>
        </w:rPr>
        <w:t>Work areas shall be adequately barricaded so as to prevent unauthorised access.  This rule applies for normal and breakdown work.</w:t>
      </w:r>
    </w:p>
    <w:p w14:paraId="3B3D1F26" w14:textId="77777777" w:rsidR="00AC10CC" w:rsidRDefault="00AC10CC" w:rsidP="00B1332C">
      <w:pPr>
        <w:pStyle w:val="Heading2"/>
        <w:rPr>
          <w:rFonts w:hint="eastAsia"/>
        </w:rPr>
      </w:pPr>
      <w:bookmarkStart w:id="99" w:name="_Toc368379637"/>
      <w:bookmarkStart w:id="100" w:name="_Toc375560751"/>
      <w:r w:rsidRPr="00197A13">
        <w:t>UNLAWFUL ORDERS</w:t>
      </w:r>
      <w:bookmarkEnd w:id="99"/>
      <w:bookmarkEnd w:id="100"/>
      <w:r w:rsidRPr="00197A13">
        <w:t xml:space="preserve"> </w:t>
      </w:r>
    </w:p>
    <w:p w14:paraId="32E0CAF9" w14:textId="77777777" w:rsidR="00E61EFC" w:rsidRPr="008566A5" w:rsidRDefault="009C30C8" w:rsidP="00831EB2">
      <w:pPr>
        <w:numPr>
          <w:ilvl w:val="0"/>
          <w:numId w:val="66"/>
        </w:numPr>
        <w:rPr>
          <w:sz w:val="20"/>
          <w:szCs w:val="20"/>
        </w:rPr>
      </w:pPr>
      <w:r>
        <w:rPr>
          <w:sz w:val="20"/>
          <w:szCs w:val="20"/>
        </w:rPr>
        <w:t xml:space="preserve">Section 14 of the OHS Act </w:t>
      </w:r>
      <w:r w:rsidR="00E61EFC" w:rsidRPr="008566A5">
        <w:rPr>
          <w:sz w:val="20"/>
          <w:szCs w:val="20"/>
        </w:rPr>
        <w:t xml:space="preserve">stipulates that employees shall carry out any lawful order given to them. That </w:t>
      </w:r>
      <w:r w:rsidRPr="008566A5">
        <w:rPr>
          <w:sz w:val="20"/>
          <w:szCs w:val="20"/>
        </w:rPr>
        <w:t>is to</w:t>
      </w:r>
      <w:r w:rsidR="00E61EFC" w:rsidRPr="008566A5">
        <w:rPr>
          <w:sz w:val="20"/>
          <w:szCs w:val="20"/>
        </w:rPr>
        <w:t xml:space="preserve"> say, they have the right to refuse to obey an unlawful order or work instruction. </w:t>
      </w:r>
    </w:p>
    <w:p w14:paraId="74D787F3" w14:textId="77777777" w:rsidR="00E61EFC" w:rsidRPr="008566A5" w:rsidRDefault="00E61EFC" w:rsidP="00831EB2">
      <w:pPr>
        <w:pStyle w:val="Default"/>
        <w:numPr>
          <w:ilvl w:val="0"/>
          <w:numId w:val="66"/>
        </w:numPr>
        <w:spacing w:before="120" w:after="240"/>
        <w:jc w:val="both"/>
        <w:rPr>
          <w:color w:val="auto"/>
          <w:sz w:val="20"/>
          <w:szCs w:val="20"/>
        </w:rPr>
      </w:pPr>
      <w:r w:rsidRPr="008566A5">
        <w:rPr>
          <w:color w:val="auto"/>
          <w:sz w:val="20"/>
          <w:szCs w:val="20"/>
        </w:rPr>
        <w:t xml:space="preserve">In terms of the Legal and Eskom requirements, if an employee has a reasonable belief that the work to be undertaken is likely to endanger themselves or any other person/s due to at risk behaviour or working in unsafe conditions, or a lack of protective equipment or clothing, he/she has the right to refuse to work. </w:t>
      </w:r>
    </w:p>
    <w:p w14:paraId="0B8758C9" w14:textId="77777777" w:rsidR="00E61EFC" w:rsidRPr="008566A5" w:rsidRDefault="00E61EFC" w:rsidP="00831EB2">
      <w:pPr>
        <w:pStyle w:val="Default"/>
        <w:numPr>
          <w:ilvl w:val="0"/>
          <w:numId w:val="66"/>
        </w:numPr>
        <w:spacing w:before="120" w:after="240"/>
        <w:jc w:val="both"/>
        <w:rPr>
          <w:color w:val="auto"/>
          <w:sz w:val="20"/>
          <w:szCs w:val="20"/>
        </w:rPr>
      </w:pPr>
      <w:r w:rsidRPr="008566A5">
        <w:rPr>
          <w:color w:val="auto"/>
          <w:sz w:val="20"/>
          <w:szCs w:val="20"/>
        </w:rPr>
        <w:t xml:space="preserve">An employee may also in terms of Section 29 of the </w:t>
      </w:r>
      <w:r w:rsidR="0046788B">
        <w:rPr>
          <w:color w:val="auto"/>
          <w:sz w:val="20"/>
          <w:szCs w:val="20"/>
        </w:rPr>
        <w:t>NEMA</w:t>
      </w:r>
      <w:r w:rsidR="00E32976">
        <w:rPr>
          <w:color w:val="auto"/>
          <w:sz w:val="20"/>
          <w:szCs w:val="20"/>
        </w:rPr>
        <w:t>,</w:t>
      </w:r>
      <w:r w:rsidRPr="008566A5">
        <w:rPr>
          <w:color w:val="auto"/>
          <w:sz w:val="20"/>
          <w:szCs w:val="20"/>
        </w:rPr>
        <w:t xml:space="preserve"> refuse to work if the work would result in an imminent and serious threat to the environment. </w:t>
      </w:r>
    </w:p>
    <w:p w14:paraId="6265D2E3" w14:textId="77777777" w:rsidR="00E61EFC" w:rsidRDefault="00E61EFC" w:rsidP="00831EB2">
      <w:pPr>
        <w:pStyle w:val="BodyText"/>
        <w:numPr>
          <w:ilvl w:val="0"/>
          <w:numId w:val="66"/>
        </w:numPr>
        <w:jc w:val="left"/>
        <w:rPr>
          <w:rFonts w:cs="Arial"/>
          <w:sz w:val="20"/>
        </w:rPr>
      </w:pPr>
      <w:r w:rsidRPr="008566A5">
        <w:rPr>
          <w:rFonts w:cs="Arial"/>
          <w:sz w:val="20"/>
        </w:rPr>
        <w:t>All contractors shall ensure that their employees are conversant with the hazards to his/her health, safety and the environment</w:t>
      </w:r>
      <w:r w:rsidR="00D7486C">
        <w:rPr>
          <w:rFonts w:cs="Arial"/>
          <w:sz w:val="20"/>
        </w:rPr>
        <w:t>,</w:t>
      </w:r>
      <w:r w:rsidRPr="008566A5">
        <w:rPr>
          <w:rFonts w:cs="Arial"/>
          <w:sz w:val="20"/>
        </w:rPr>
        <w:t xml:space="preserve"> that are part of any work that he/she has to perform, as well as the precautionary measures required in respect of those hazards.</w:t>
      </w:r>
    </w:p>
    <w:p w14:paraId="77582D52" w14:textId="77777777" w:rsidR="00E61EFC" w:rsidRPr="00BC7E04" w:rsidRDefault="00E61EFC" w:rsidP="00831EB2">
      <w:pPr>
        <w:pStyle w:val="BodyText"/>
        <w:numPr>
          <w:ilvl w:val="0"/>
          <w:numId w:val="66"/>
        </w:numPr>
        <w:jc w:val="left"/>
        <w:rPr>
          <w:rFonts w:cs="Arial"/>
          <w:sz w:val="20"/>
        </w:rPr>
      </w:pPr>
      <w:r w:rsidRPr="00E61EFC">
        <w:rPr>
          <w:rFonts w:cs="Arial"/>
          <w:sz w:val="20"/>
        </w:rPr>
        <w:t>Contractor manager</w:t>
      </w:r>
      <w:r>
        <w:rPr>
          <w:rFonts w:cs="Arial"/>
          <w:sz w:val="20"/>
        </w:rPr>
        <w:t>s</w:t>
      </w:r>
      <w:r w:rsidRPr="00E61EFC">
        <w:rPr>
          <w:rFonts w:cs="Arial"/>
          <w:sz w:val="20"/>
        </w:rPr>
        <w:t xml:space="preserve"> shall as soon as reasonably practicable, investigate and resolve an employee’s refusal to work based on health, safety and environmental management related issues or concerns, in terms of the Incident management segment of this SHE specification.</w:t>
      </w:r>
    </w:p>
    <w:p w14:paraId="0CCFA159" w14:textId="6CA21836" w:rsidR="001C55F3" w:rsidRDefault="001C55F3" w:rsidP="001C55F3">
      <w:pPr>
        <w:pStyle w:val="Heading3"/>
        <w:rPr>
          <w:rFonts w:hint="eastAsia"/>
        </w:rPr>
      </w:pPr>
      <w:r w:rsidRPr="00197A13">
        <w:t>Refusal to work on the grounds of health and safety</w:t>
      </w:r>
      <w:r w:rsidR="00B02790">
        <w:t xml:space="preserve"> </w:t>
      </w:r>
      <w:r w:rsidR="006D4A02">
        <w:t>policy</w:t>
      </w:r>
      <w:r w:rsidR="006D4A02">
        <w:rPr>
          <w:rFonts w:hint="eastAsia"/>
        </w:rPr>
        <w:t>.</w:t>
      </w:r>
    </w:p>
    <w:p w14:paraId="146D7EDE" w14:textId="04570836" w:rsidR="00BC7E04" w:rsidRPr="00BC7E04" w:rsidRDefault="00BC7E04" w:rsidP="00BC7E04">
      <w:pPr>
        <w:pStyle w:val="BodyText"/>
        <w:rPr>
          <w:sz w:val="20"/>
        </w:rPr>
      </w:pPr>
      <w:r w:rsidRPr="00BC7E04">
        <w:rPr>
          <w:sz w:val="20"/>
        </w:rPr>
        <w:t xml:space="preserve">If not already in place, it is recommended that contractors compile a refusal to work policy to fall in line with the organisations SHE policy regarding safe work </w:t>
      </w:r>
      <w:r w:rsidR="005778B9" w:rsidRPr="00BC7E04">
        <w:rPr>
          <w:sz w:val="20"/>
        </w:rPr>
        <w:t>and</w:t>
      </w:r>
      <w:r w:rsidRPr="00BC7E04">
        <w:rPr>
          <w:sz w:val="20"/>
        </w:rPr>
        <w:t xml:space="preserve"> to standardise the reporting and investigation of such instances and the clear employee understanding of their limitations.</w:t>
      </w:r>
    </w:p>
    <w:p w14:paraId="47A8D294" w14:textId="77777777" w:rsidR="00AC10CC" w:rsidRDefault="00AC10CC" w:rsidP="00B1332C">
      <w:pPr>
        <w:pStyle w:val="Heading2"/>
        <w:rPr>
          <w:rFonts w:hint="eastAsia"/>
        </w:rPr>
      </w:pPr>
      <w:bookmarkStart w:id="101" w:name="_Toc368379639"/>
      <w:bookmarkStart w:id="102" w:name="_Toc375560753"/>
      <w:r w:rsidRPr="008566A5">
        <w:t>HOURS OF WORK</w:t>
      </w:r>
      <w:bookmarkEnd w:id="101"/>
      <w:bookmarkEnd w:id="102"/>
    </w:p>
    <w:p w14:paraId="32A35FFE" w14:textId="77777777" w:rsidR="006C2580" w:rsidRPr="008566A5" w:rsidRDefault="006C2580" w:rsidP="00D7486C">
      <w:pPr>
        <w:numPr>
          <w:ilvl w:val="0"/>
          <w:numId w:val="103"/>
        </w:numPr>
        <w:rPr>
          <w:sz w:val="20"/>
          <w:szCs w:val="20"/>
        </w:rPr>
      </w:pPr>
      <w:r w:rsidRPr="00291C11">
        <w:rPr>
          <w:sz w:val="20"/>
          <w:szCs w:val="20"/>
        </w:rPr>
        <w:t>The requirements of the Basic Conditions of Employment Act, Chapter Two “Regulation of Working Time” must be adhered to.</w:t>
      </w:r>
    </w:p>
    <w:p w14:paraId="40A66026" w14:textId="77777777" w:rsidR="00A11941" w:rsidRPr="006C2580" w:rsidRDefault="006C2580" w:rsidP="00D7486C">
      <w:pPr>
        <w:numPr>
          <w:ilvl w:val="0"/>
          <w:numId w:val="103"/>
        </w:numPr>
        <w:rPr>
          <w:sz w:val="20"/>
          <w:szCs w:val="20"/>
        </w:rPr>
      </w:pPr>
      <w:r w:rsidRPr="008566A5">
        <w:rPr>
          <w:sz w:val="20"/>
          <w:szCs w:val="20"/>
        </w:rPr>
        <w:t>All contractors are required to maintain an accurate record of time worked by each employee.</w:t>
      </w:r>
    </w:p>
    <w:p w14:paraId="49C37995" w14:textId="77777777" w:rsidR="00AC10CC" w:rsidRDefault="00AC10CC" w:rsidP="00B1332C">
      <w:pPr>
        <w:pStyle w:val="Heading3"/>
        <w:rPr>
          <w:rFonts w:hint="eastAsia"/>
        </w:rPr>
      </w:pPr>
      <w:r w:rsidRPr="008566A5">
        <w:lastRenderedPageBreak/>
        <w:t>Normal work</w:t>
      </w:r>
    </w:p>
    <w:p w14:paraId="6B1C128E" w14:textId="77777777" w:rsidR="006C2580" w:rsidRPr="006C2580" w:rsidRDefault="006C2580" w:rsidP="006C2580">
      <w:pPr>
        <w:jc w:val="both"/>
        <w:rPr>
          <w:sz w:val="20"/>
          <w:szCs w:val="20"/>
          <w:lang w:val="en-ZA"/>
        </w:rPr>
      </w:pPr>
      <w:r w:rsidRPr="008566A5">
        <w:rPr>
          <w:sz w:val="20"/>
          <w:szCs w:val="20"/>
          <w:lang w:val="en-ZA"/>
        </w:rPr>
        <w:t xml:space="preserve">All work conducted on site shall fall within the legal requirements in accordance with the Basic Conditions of Employment Act. </w:t>
      </w:r>
    </w:p>
    <w:p w14:paraId="2F00D217" w14:textId="77777777" w:rsidR="00AC10CC" w:rsidRDefault="00AC10CC" w:rsidP="00B1332C">
      <w:pPr>
        <w:pStyle w:val="Heading3"/>
        <w:rPr>
          <w:rFonts w:hint="eastAsia"/>
        </w:rPr>
      </w:pPr>
      <w:r w:rsidRPr="008566A5">
        <w:t>Overtime</w:t>
      </w:r>
    </w:p>
    <w:p w14:paraId="4D88839D" w14:textId="77777777" w:rsidR="006C2580" w:rsidRPr="006C2580" w:rsidRDefault="006C2580" w:rsidP="00BC6A8E">
      <w:pPr>
        <w:pStyle w:val="BodyText"/>
        <w:numPr>
          <w:ilvl w:val="0"/>
          <w:numId w:val="105"/>
        </w:numPr>
      </w:pPr>
      <w:r w:rsidRPr="008566A5">
        <w:rPr>
          <w:sz w:val="20"/>
        </w:rPr>
        <w:t xml:space="preserve">Contractors </w:t>
      </w:r>
      <w:r w:rsidR="00BC6A8E">
        <w:rPr>
          <w:sz w:val="20"/>
        </w:rPr>
        <w:t xml:space="preserve">must </w:t>
      </w:r>
      <w:r w:rsidRPr="008566A5">
        <w:rPr>
          <w:sz w:val="20"/>
        </w:rPr>
        <w:t>be aware of the effects of human fatigue and regulate overtime accordingly</w:t>
      </w:r>
      <w:r w:rsidR="00291C11">
        <w:rPr>
          <w:sz w:val="20"/>
        </w:rPr>
        <w:t>.</w:t>
      </w:r>
      <w:r w:rsidR="00BC6A8E">
        <w:rPr>
          <w:sz w:val="20"/>
        </w:rPr>
        <w:t xml:space="preserve"> In order to complete a task by performing constant overtime, will be detrimental to the employee which could lead to an incident occurring.</w:t>
      </w:r>
    </w:p>
    <w:p w14:paraId="092DEDEA" w14:textId="77777777" w:rsidR="00224EF1" w:rsidRPr="00E8530E" w:rsidRDefault="00AC10CC" w:rsidP="00224EF1">
      <w:pPr>
        <w:pStyle w:val="Heading2"/>
        <w:rPr>
          <w:rFonts w:hint="eastAsia"/>
        </w:rPr>
      </w:pPr>
      <w:bookmarkStart w:id="103" w:name="_Toc368379641"/>
      <w:bookmarkStart w:id="104" w:name="_Toc375560755"/>
      <w:r w:rsidRPr="008566A5">
        <w:t>SECURITY</w:t>
      </w:r>
      <w:bookmarkEnd w:id="103"/>
      <w:bookmarkEnd w:id="104"/>
      <w:r w:rsidRPr="008566A5">
        <w:t xml:space="preserve"> </w:t>
      </w:r>
    </w:p>
    <w:p w14:paraId="420CCF3F" w14:textId="77777777" w:rsidR="004A513F" w:rsidRPr="004A513F" w:rsidRDefault="004A513F" w:rsidP="00831EB2">
      <w:pPr>
        <w:pStyle w:val="BodyText"/>
        <w:numPr>
          <w:ilvl w:val="0"/>
          <w:numId w:val="69"/>
        </w:numPr>
        <w:rPr>
          <w:sz w:val="20"/>
        </w:rPr>
      </w:pPr>
      <w:r w:rsidRPr="004A513F">
        <w:rPr>
          <w:sz w:val="20"/>
        </w:rPr>
        <w:t xml:space="preserve">Information contained therein may not be shared or </w:t>
      </w:r>
      <w:r w:rsidR="00E8530E" w:rsidRPr="004A513F">
        <w:rPr>
          <w:sz w:val="20"/>
        </w:rPr>
        <w:t>disclosed with</w:t>
      </w:r>
      <w:r w:rsidRPr="004A513F">
        <w:rPr>
          <w:sz w:val="20"/>
        </w:rPr>
        <w:t xml:space="preserve"> or to any other contractor / organisation or third party without the express permission obtained from the Eskom contract responsible manager.</w:t>
      </w:r>
    </w:p>
    <w:p w14:paraId="0077884B" w14:textId="77777777" w:rsidR="004A513F" w:rsidRPr="004A513F" w:rsidRDefault="004A513F" w:rsidP="00831EB2">
      <w:pPr>
        <w:pStyle w:val="BodyText"/>
        <w:numPr>
          <w:ilvl w:val="0"/>
          <w:numId w:val="69"/>
        </w:numPr>
        <w:rPr>
          <w:sz w:val="20"/>
        </w:rPr>
      </w:pPr>
      <w:r w:rsidRPr="004A513F">
        <w:rPr>
          <w:sz w:val="20"/>
        </w:rPr>
        <w:t>Failure to comply with this requirement could have a</w:t>
      </w:r>
      <w:r w:rsidR="00E8530E">
        <w:rPr>
          <w:sz w:val="20"/>
        </w:rPr>
        <w:t>n adverse e</w:t>
      </w:r>
      <w:r w:rsidRPr="004A513F">
        <w:rPr>
          <w:sz w:val="20"/>
        </w:rPr>
        <w:t>ffect on the contract.</w:t>
      </w:r>
    </w:p>
    <w:p w14:paraId="04B46803" w14:textId="77777777" w:rsidR="00265633" w:rsidRPr="008566A5" w:rsidRDefault="00265633" w:rsidP="00831EB2">
      <w:pPr>
        <w:numPr>
          <w:ilvl w:val="0"/>
          <w:numId w:val="69"/>
        </w:numPr>
        <w:rPr>
          <w:sz w:val="20"/>
          <w:szCs w:val="20"/>
        </w:rPr>
      </w:pPr>
      <w:r w:rsidRPr="008566A5">
        <w:rPr>
          <w:sz w:val="20"/>
          <w:szCs w:val="20"/>
        </w:rPr>
        <w:t>Where con</w:t>
      </w:r>
      <w:r>
        <w:rPr>
          <w:sz w:val="20"/>
          <w:szCs w:val="20"/>
        </w:rPr>
        <w:t xml:space="preserve">tract </w:t>
      </w:r>
      <w:r w:rsidRPr="008566A5">
        <w:rPr>
          <w:sz w:val="20"/>
          <w:szCs w:val="20"/>
        </w:rPr>
        <w:t>work will be performed on any Eskom sites, then the security requirements for such sites shall be adhered to.</w:t>
      </w:r>
    </w:p>
    <w:p w14:paraId="1806E880" w14:textId="77777777" w:rsidR="00265633" w:rsidRPr="008566A5" w:rsidRDefault="00265633" w:rsidP="00831EB2">
      <w:pPr>
        <w:numPr>
          <w:ilvl w:val="0"/>
          <w:numId w:val="69"/>
        </w:numPr>
        <w:rPr>
          <w:sz w:val="20"/>
          <w:szCs w:val="20"/>
        </w:rPr>
      </w:pPr>
      <w:r w:rsidRPr="008566A5">
        <w:rPr>
          <w:sz w:val="20"/>
          <w:szCs w:val="20"/>
        </w:rPr>
        <w:t>All contractors shall be accountable and responsible for the security of all their equipment, materials etc. on any</w:t>
      </w:r>
      <w:r w:rsidR="00E8530E">
        <w:rPr>
          <w:sz w:val="20"/>
          <w:szCs w:val="20"/>
        </w:rPr>
        <w:t xml:space="preserve"> of their work site, and when</w:t>
      </w:r>
      <w:r w:rsidRPr="008566A5">
        <w:rPr>
          <w:sz w:val="20"/>
          <w:szCs w:val="20"/>
        </w:rPr>
        <w:t xml:space="preserve"> they utilise an agreed Eskom site.     </w:t>
      </w:r>
    </w:p>
    <w:p w14:paraId="5C123852" w14:textId="77777777" w:rsidR="00265633" w:rsidRPr="00265633" w:rsidRDefault="00265633" w:rsidP="00831EB2">
      <w:pPr>
        <w:pStyle w:val="Indent2"/>
        <w:numPr>
          <w:ilvl w:val="0"/>
          <w:numId w:val="69"/>
        </w:numPr>
        <w:tabs>
          <w:tab w:val="clear" w:pos="792"/>
          <w:tab w:val="left" w:pos="900"/>
        </w:tabs>
        <w:rPr>
          <w:rFonts w:cs="Arial"/>
        </w:rPr>
      </w:pPr>
      <w:r w:rsidRPr="008566A5">
        <w:rPr>
          <w:rFonts w:cs="Arial"/>
        </w:rPr>
        <w:t>Eskom reserves the right to search any contractor and or Eskom vehicle entering or leaving the</w:t>
      </w:r>
      <w:r w:rsidR="00E8530E">
        <w:rPr>
          <w:rFonts w:cs="Arial"/>
        </w:rPr>
        <w:t xml:space="preserve"> site / premises any Eskom site</w:t>
      </w:r>
      <w:r w:rsidRPr="008566A5">
        <w:rPr>
          <w:rFonts w:cs="Arial"/>
        </w:rPr>
        <w:t>.</w:t>
      </w:r>
    </w:p>
    <w:p w14:paraId="420776BD" w14:textId="77777777" w:rsidR="00AC10CC" w:rsidRDefault="00AC10CC" w:rsidP="00B1332C">
      <w:pPr>
        <w:pStyle w:val="Heading2"/>
        <w:rPr>
          <w:rFonts w:hint="eastAsia"/>
        </w:rPr>
      </w:pPr>
      <w:bookmarkStart w:id="105" w:name="_Toc368379642"/>
      <w:bookmarkStart w:id="106" w:name="_Toc375560756"/>
      <w:r w:rsidRPr="008566A5">
        <w:t>OMISSIONS FROM SAFETY AND HEALTH REQUIREMENTS SPECIFICATION</w:t>
      </w:r>
      <w:bookmarkEnd w:id="105"/>
      <w:bookmarkEnd w:id="106"/>
    </w:p>
    <w:p w14:paraId="3363119E" w14:textId="77777777" w:rsidR="00EE18A5" w:rsidRPr="008566A5" w:rsidRDefault="00EE18A5" w:rsidP="00BC6A8E">
      <w:pPr>
        <w:numPr>
          <w:ilvl w:val="0"/>
          <w:numId w:val="106"/>
        </w:numPr>
        <w:rPr>
          <w:sz w:val="20"/>
          <w:szCs w:val="20"/>
        </w:rPr>
      </w:pPr>
      <w:r w:rsidRPr="008566A5">
        <w:rPr>
          <w:sz w:val="20"/>
          <w:szCs w:val="20"/>
        </w:rPr>
        <w:t>By drawing up this SHE specification Eskom has endeavoured to address the most critical aspects relating to SHE issues in order to assist the contractor in adequately providing for the health and safety of employees on site.</w:t>
      </w:r>
    </w:p>
    <w:p w14:paraId="7AA7B5E2" w14:textId="77777777" w:rsidR="00EE18A5" w:rsidRPr="00EE18A5" w:rsidRDefault="00EE18A5" w:rsidP="00BC6A8E">
      <w:pPr>
        <w:numPr>
          <w:ilvl w:val="0"/>
          <w:numId w:val="106"/>
        </w:numPr>
        <w:rPr>
          <w:sz w:val="20"/>
          <w:szCs w:val="20"/>
        </w:rPr>
      </w:pPr>
      <w:r w:rsidRPr="008566A5">
        <w:rPr>
          <w:sz w:val="20"/>
          <w:szCs w:val="20"/>
        </w:rPr>
        <w:t>Should Eskom not have addressed all SHE aspects pertaining to the work that is tendered for, the contractor needs to include</w:t>
      </w:r>
      <w:r w:rsidR="00BC6A8E">
        <w:rPr>
          <w:sz w:val="20"/>
          <w:szCs w:val="20"/>
        </w:rPr>
        <w:t xml:space="preserve"> them</w:t>
      </w:r>
      <w:r w:rsidRPr="008566A5">
        <w:rPr>
          <w:sz w:val="20"/>
          <w:szCs w:val="20"/>
        </w:rPr>
        <w:t xml:space="preserve"> in the</w:t>
      </w:r>
      <w:r w:rsidR="00BC6A8E">
        <w:rPr>
          <w:sz w:val="20"/>
          <w:szCs w:val="20"/>
        </w:rPr>
        <w:t>ir</w:t>
      </w:r>
      <w:r w:rsidRPr="008566A5">
        <w:rPr>
          <w:sz w:val="20"/>
          <w:szCs w:val="20"/>
        </w:rPr>
        <w:t xml:space="preserve"> SHE plan and inform Eskom of such issues when submitting the tender.</w:t>
      </w:r>
    </w:p>
    <w:p w14:paraId="0EF996FD" w14:textId="77777777" w:rsidR="00AC10CC" w:rsidRPr="008566A5" w:rsidRDefault="00AC10CC" w:rsidP="00B1332C">
      <w:pPr>
        <w:pStyle w:val="Heading2"/>
        <w:rPr>
          <w:rFonts w:hint="eastAsia"/>
        </w:rPr>
      </w:pPr>
      <w:bookmarkStart w:id="107" w:name="_Toc368379643"/>
      <w:bookmarkStart w:id="108" w:name="_Toc375560757"/>
      <w:r w:rsidRPr="008566A5">
        <w:t>CONTRACT SIGN OFF</w:t>
      </w:r>
      <w:bookmarkEnd w:id="107"/>
      <w:bookmarkEnd w:id="108"/>
    </w:p>
    <w:p w14:paraId="1822335E" w14:textId="34DFEE47" w:rsidR="002F524A" w:rsidRPr="00EE18A5" w:rsidRDefault="00790862" w:rsidP="00EE18A5">
      <w:pPr>
        <w:rPr>
          <w:sz w:val="20"/>
          <w:szCs w:val="20"/>
        </w:rPr>
      </w:pPr>
      <w:r w:rsidRPr="008566A5">
        <w:rPr>
          <w:sz w:val="20"/>
          <w:szCs w:val="20"/>
        </w:rPr>
        <w:t xml:space="preserve">On completion of the </w:t>
      </w:r>
      <w:r w:rsidR="00CF5A69">
        <w:rPr>
          <w:sz w:val="20"/>
          <w:szCs w:val="20"/>
        </w:rPr>
        <w:t>contract</w:t>
      </w:r>
      <w:r w:rsidRPr="008566A5">
        <w:rPr>
          <w:sz w:val="20"/>
          <w:szCs w:val="20"/>
        </w:rPr>
        <w:t xml:space="preserve">, all appointed contractors shall close out their </w:t>
      </w:r>
      <w:r w:rsidR="00CF5A69">
        <w:rPr>
          <w:sz w:val="20"/>
          <w:szCs w:val="20"/>
        </w:rPr>
        <w:t>contract</w:t>
      </w:r>
      <w:r w:rsidRPr="008566A5">
        <w:rPr>
          <w:sz w:val="20"/>
          <w:szCs w:val="20"/>
        </w:rPr>
        <w:t xml:space="preserve"> documentation and </w:t>
      </w:r>
      <w:r w:rsidR="00A73F6C" w:rsidRPr="008566A5">
        <w:rPr>
          <w:sz w:val="20"/>
          <w:szCs w:val="20"/>
        </w:rPr>
        <w:t>SHE file</w:t>
      </w:r>
      <w:r w:rsidR="005D2C5F">
        <w:rPr>
          <w:sz w:val="20"/>
          <w:szCs w:val="20"/>
        </w:rPr>
        <w:t>/</w:t>
      </w:r>
      <w:r w:rsidR="00A73F6C" w:rsidRPr="008566A5">
        <w:rPr>
          <w:sz w:val="20"/>
          <w:szCs w:val="20"/>
        </w:rPr>
        <w:t>s</w:t>
      </w:r>
      <w:r w:rsidRPr="008566A5">
        <w:rPr>
          <w:sz w:val="20"/>
          <w:szCs w:val="20"/>
        </w:rPr>
        <w:t xml:space="preserve"> and forward such to the </w:t>
      </w:r>
      <w:r w:rsidR="005D2C5F" w:rsidRPr="008566A5">
        <w:rPr>
          <w:sz w:val="20"/>
          <w:szCs w:val="20"/>
        </w:rPr>
        <w:t>principal</w:t>
      </w:r>
      <w:r w:rsidRPr="008566A5">
        <w:rPr>
          <w:sz w:val="20"/>
          <w:szCs w:val="20"/>
        </w:rPr>
        <w:t xml:space="preserve"> contractor. The </w:t>
      </w:r>
      <w:r w:rsidR="005D2C5F" w:rsidRPr="008566A5">
        <w:rPr>
          <w:sz w:val="20"/>
          <w:szCs w:val="20"/>
        </w:rPr>
        <w:t>principal</w:t>
      </w:r>
      <w:r w:rsidRPr="008566A5">
        <w:rPr>
          <w:sz w:val="20"/>
          <w:szCs w:val="20"/>
        </w:rPr>
        <w:t xml:space="preserve"> contractor shall likewise close out his/her </w:t>
      </w:r>
      <w:r w:rsidR="00CF5A69">
        <w:rPr>
          <w:sz w:val="20"/>
          <w:szCs w:val="20"/>
        </w:rPr>
        <w:t>contract</w:t>
      </w:r>
      <w:r w:rsidRPr="008566A5">
        <w:rPr>
          <w:sz w:val="20"/>
          <w:szCs w:val="20"/>
        </w:rPr>
        <w:t xml:space="preserve"> documentation and SHE files and forward such to the </w:t>
      </w:r>
      <w:r w:rsidR="009F1EB8">
        <w:rPr>
          <w:sz w:val="20"/>
          <w:szCs w:val="20"/>
        </w:rPr>
        <w:t xml:space="preserve">Eskom </w:t>
      </w:r>
      <w:r w:rsidR="00CF5A69">
        <w:rPr>
          <w:sz w:val="20"/>
          <w:szCs w:val="20"/>
        </w:rPr>
        <w:t>contract</w:t>
      </w:r>
      <w:r w:rsidR="009F1EB8">
        <w:rPr>
          <w:sz w:val="20"/>
          <w:szCs w:val="20"/>
        </w:rPr>
        <w:t xml:space="preserve"> responsible</w:t>
      </w:r>
      <w:r w:rsidRPr="008566A5">
        <w:rPr>
          <w:sz w:val="20"/>
          <w:szCs w:val="20"/>
        </w:rPr>
        <w:t xml:space="preserve"> manager.</w:t>
      </w:r>
    </w:p>
    <w:sectPr w:rsidR="002F524A" w:rsidRPr="00EE18A5" w:rsidSect="00CB159D">
      <w:headerReference w:type="even" r:id="rId18"/>
      <w:headerReference w:type="default" r:id="rId19"/>
      <w:footerReference w:type="default" r:id="rId20"/>
      <w:headerReference w:type="first" r:id="rId21"/>
      <w:pgSz w:w="11906" w:h="16838"/>
      <w:pgMar w:top="1814" w:right="567" w:bottom="1701" w:left="1134"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F8068" w14:textId="77777777" w:rsidR="002A080C" w:rsidRDefault="002A080C">
      <w:r>
        <w:separator/>
      </w:r>
    </w:p>
  </w:endnote>
  <w:endnote w:type="continuationSeparator" w:id="0">
    <w:p w14:paraId="27800447" w14:textId="77777777" w:rsidR="002A080C" w:rsidRDefault="002A0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mbolMT">
    <w:altName w:val="Microsoft JhengHei"/>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962E4" w14:textId="77777777" w:rsidR="0026056B" w:rsidRDefault="0026056B">
    <w:pPr>
      <w:pStyle w:val="Footer"/>
    </w:pPr>
    <w:r>
      <w:rPr>
        <w:noProof/>
        <w:sz w:val="20"/>
        <w:lang w:val="en-ZA" w:eastAsia="en-ZA"/>
      </w:rPr>
      <mc:AlternateContent>
        <mc:Choice Requires="wps">
          <w:drawing>
            <wp:anchor distT="0" distB="0" distL="114300" distR="114300" simplePos="0" relativeHeight="251662336" behindDoc="1" locked="0" layoutInCell="1" allowOverlap="1" wp14:anchorId="07CE61ED" wp14:editId="58D0D9B9">
              <wp:simplePos x="0" y="0"/>
              <wp:positionH relativeFrom="page">
                <wp:posOffset>719455</wp:posOffset>
              </wp:positionH>
              <wp:positionV relativeFrom="page">
                <wp:posOffset>9827895</wp:posOffset>
              </wp:positionV>
              <wp:extent cx="6480175" cy="539750"/>
              <wp:effectExtent l="0" t="0" r="1270" b="0"/>
              <wp:wrapNone/>
              <wp:docPr id="28" name="Text Box 3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539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A434E0C" w14:textId="57C403D0" w:rsidR="0026056B" w:rsidRDefault="00571E18">
                          <w:pPr>
                            <w:pStyle w:val="FooterRed"/>
                          </w:pPr>
                          <w:fldSimple w:instr=" DOCPROPERTY &quot;Classification&quot;  \* MERGEFORMAT ">
                            <w:r w:rsidR="008270C2">
                              <w:t>CONTROLLED DISCLOSURE</w:t>
                            </w:r>
                          </w:fldSimple>
                        </w:p>
                        <w:p w14:paraId="7315EC9C" w14:textId="77777777" w:rsidR="0026056B" w:rsidRDefault="0026056B">
                          <w:pPr>
                            <w:pStyle w:val="Footer"/>
                          </w:pPr>
                          <w:r>
                            <w:t>When downloaded from the EDS database, this document is uncontrolled and the responsibility rests with the user to ensure it is in line with the authorized version on the database.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CE61ED" id="_x0000_t202" coordsize="21600,21600" o:spt="202" path="m,l,21600r21600,l21600,xe">
              <v:stroke joinstyle="miter"/>
              <v:path gradientshapeok="t" o:connecttype="rect"/>
            </v:shapetype>
            <v:shape id="Text Box 358" o:spid="_x0000_s1026" type="#_x0000_t202" style="position:absolute;left:0;text-align:left;margin-left:56.65pt;margin-top:773.85pt;width:510.25pt;height:42.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" filled="f" stroked="f" strokeweight=".5pt">
              <v:textbox inset="0,0,0,0">
                <w:txbxContent>
                  <w:p w14:paraId="2A434E0C" w14:textId="57C403D0" w:rsidR="0026056B" w:rsidRDefault="00571E18">
                    <w:pPr>
                      <w:pStyle w:val="FooterRed"/>
                    </w:pPr>
                    <w:fldSimple w:instr=" DOCPROPERTY &quot;Classification&quot;  \* MERGEFORMAT ">
                      <w:r w:rsidR="008270C2">
                        <w:t>CONTROLLED DISCLOSURE</w:t>
                      </w:r>
                    </w:fldSimple>
                  </w:p>
                  <w:p w14:paraId="7315EC9C" w14:textId="77777777" w:rsidR="0026056B" w:rsidRDefault="0026056B">
                    <w:pPr>
                      <w:pStyle w:val="Footer"/>
                    </w:pPr>
                    <w:r>
                      <w:t>When downloaded from the EDS database, this document is uncontrolled and the responsibility rests with the user to ensure it is in line with the authorized version on the database.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B7062" w14:textId="77777777" w:rsidR="0026056B" w:rsidRDefault="0026056B">
    <w:pPr>
      <w:pStyle w:val="Footer"/>
    </w:pPr>
    <w:r>
      <w:rPr>
        <w:noProof/>
        <w:sz w:val="20"/>
        <w:lang w:val="en-ZA" w:eastAsia="en-ZA"/>
      </w:rPr>
      <mc:AlternateContent>
        <mc:Choice Requires="wps">
          <w:drawing>
            <wp:anchor distT="0" distB="0" distL="114300" distR="114300" simplePos="0" relativeHeight="251671040" behindDoc="1" locked="0" layoutInCell="1" allowOverlap="1" wp14:anchorId="54B2034C" wp14:editId="53C59E97">
              <wp:simplePos x="0" y="0"/>
              <wp:positionH relativeFrom="page">
                <wp:posOffset>719455</wp:posOffset>
              </wp:positionH>
              <wp:positionV relativeFrom="page">
                <wp:posOffset>9827895</wp:posOffset>
              </wp:positionV>
              <wp:extent cx="6480175" cy="539750"/>
              <wp:effectExtent l="0" t="0" r="1270" b="0"/>
              <wp:wrapNone/>
              <wp:docPr id="19" name="Text Box 5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539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9912D31" w14:textId="62EC1F70" w:rsidR="0026056B" w:rsidRDefault="00571E18">
                          <w:pPr>
                            <w:pStyle w:val="FooterRed"/>
                          </w:pPr>
                          <w:fldSimple w:instr=" DOCPROPERTY &quot;Classification&quot;  \* MERGEFORMAT ">
                            <w:r w:rsidR="008270C2">
                              <w:t>CONTROLLED DISCLOSURE</w:t>
                            </w:r>
                          </w:fldSimple>
                        </w:p>
                        <w:p w14:paraId="517F9E45" w14:textId="77777777" w:rsidR="0026056B" w:rsidRDefault="0026056B">
                          <w:pPr>
                            <w:pStyle w:val="Footer"/>
                          </w:pPr>
                          <w:r>
                            <w:t>When downloaded from the EDS database, this document is uncontrolled and the responsibility rests with the user to ensure it is in line with the authorized version on the database.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B2034C" id="_x0000_t202" coordsize="21600,21600" o:spt="202" path="m,l,21600r21600,l21600,xe">
              <v:stroke joinstyle="miter"/>
              <v:path gradientshapeok="t" o:connecttype="rect"/>
            </v:shapetype>
            <v:shape id="Text Box 520" o:spid="_x0000_s1034" type="#_x0000_t202" style="position:absolute;left:0;text-align:left;margin-left:56.65pt;margin-top:773.85pt;width:510.25pt;height:42.5pt;z-index:-25164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" filled="f" stroked="f" strokeweight=".5pt">
              <v:textbox inset="0,0,0,0">
                <w:txbxContent>
                  <w:p w14:paraId="79912D31" w14:textId="62EC1F70" w:rsidR="0026056B" w:rsidRDefault="00571E18">
                    <w:pPr>
                      <w:pStyle w:val="FooterRed"/>
                    </w:pPr>
                    <w:fldSimple w:instr=" DOCPROPERTY &quot;Classification&quot;  \* MERGEFORMAT ">
                      <w:r w:rsidR="008270C2">
                        <w:t>CONTROLLED DISCLOSURE</w:t>
                      </w:r>
                    </w:fldSimple>
                  </w:p>
                  <w:p w14:paraId="517F9E45" w14:textId="77777777" w:rsidR="0026056B" w:rsidRDefault="0026056B">
                    <w:pPr>
                      <w:pStyle w:val="Footer"/>
                    </w:pPr>
                    <w:r>
                      <w:t>When downloaded from the EDS database, this document is uncontrolled and the responsibility rests with the user to ensure it is in line with the authorized version on the database.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337C" w14:textId="77777777" w:rsidR="0026056B" w:rsidRDefault="0026056B">
    <w:pPr>
      <w:pStyle w:val="Footer"/>
    </w:pPr>
    <w:r>
      <w:rPr>
        <w:noProof/>
        <w:sz w:val="20"/>
        <w:lang w:val="en-ZA" w:eastAsia="en-ZA"/>
      </w:rPr>
      <mc:AlternateContent>
        <mc:Choice Requires="wps">
          <w:drawing>
            <wp:anchor distT="0" distB="0" distL="114300" distR="114300" simplePos="0" relativeHeight="251664384" behindDoc="1" locked="0" layoutInCell="1" allowOverlap="1" wp14:anchorId="25B8F37D" wp14:editId="519F681A">
              <wp:simplePos x="0" y="0"/>
              <wp:positionH relativeFrom="page">
                <wp:posOffset>719455</wp:posOffset>
              </wp:positionH>
              <wp:positionV relativeFrom="page">
                <wp:posOffset>9827895</wp:posOffset>
              </wp:positionV>
              <wp:extent cx="6480175" cy="539750"/>
              <wp:effectExtent l="0" t="0" r="1270" b="0"/>
              <wp:wrapNone/>
              <wp:docPr id="10" name="Text Box 4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539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8A67D9A" w14:textId="7A9CD92F" w:rsidR="0026056B" w:rsidRDefault="00571E18">
                          <w:pPr>
                            <w:pStyle w:val="FooterRed"/>
                          </w:pPr>
                          <w:fldSimple w:instr=" DOCPROPERTY &quot;Classification&quot;  \* MERGEFORMAT ">
                            <w:r w:rsidR="008270C2">
                              <w:t>CONTROLLED DISCLOSURE</w:t>
                            </w:r>
                          </w:fldSimple>
                        </w:p>
                        <w:p w14:paraId="462D4D91" w14:textId="77777777" w:rsidR="0026056B" w:rsidRDefault="0026056B">
                          <w:pPr>
                            <w:pStyle w:val="Footer"/>
                          </w:pPr>
                          <w:r>
                            <w:t>When downloaded from the EDS database, this document is uncontrolled and the responsibility rests with the user to ensure it is in line with the authorized version on the database.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B8F37D" id="_x0000_t202" coordsize="21600,21600" o:spt="202" path="m,l,21600r21600,l21600,xe">
              <v:stroke joinstyle="miter"/>
              <v:path gradientshapeok="t" o:connecttype="rect"/>
            </v:shapetype>
            <v:shape id="Text Box 430" o:spid="_x0000_s1042" type="#_x0000_t202" style="position:absolute;left:0;text-align:left;margin-left:56.65pt;margin-top:773.85pt;width:510.25pt;height:42.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" filled="f" stroked="f" strokeweight=".5pt">
              <v:textbox inset="0,0,0,0">
                <w:txbxContent>
                  <w:p w14:paraId="18A67D9A" w14:textId="7A9CD92F" w:rsidR="0026056B" w:rsidRDefault="00571E18">
                    <w:pPr>
                      <w:pStyle w:val="FooterRed"/>
                    </w:pPr>
                    <w:fldSimple w:instr=" DOCPROPERTY &quot;Classification&quot;  \* MERGEFORMAT ">
                      <w:r w:rsidR="008270C2">
                        <w:t>CONTROLLED DISCLOSURE</w:t>
                      </w:r>
                    </w:fldSimple>
                  </w:p>
                  <w:p w14:paraId="462D4D91" w14:textId="77777777" w:rsidR="0026056B" w:rsidRDefault="0026056B">
                    <w:pPr>
                      <w:pStyle w:val="Footer"/>
                    </w:pPr>
                    <w:r>
                      <w:t>When downloaded from the EDS database, this document is uncontrolled and the responsibility rests with the user to ensure it is in line with the authorized version on the database.</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6BE22" w14:textId="35C12E10" w:rsidR="0026056B" w:rsidRDefault="00571E18" w:rsidP="008719C3">
    <w:pPr>
      <w:pStyle w:val="FooterRed"/>
    </w:pPr>
    <w:fldSimple w:instr=" DOCPROPERTY &quot;Classification&quot;  \* MERGEFORMAT ">
      <w:r w:rsidR="008270C2">
        <w:t>CONTROLLED DISCLOSURE</w:t>
      </w:r>
    </w:fldSimple>
    <w:r w:rsidR="0026056B" w:rsidRPr="008719C3">
      <w:t xml:space="preserve"> </w:t>
    </w:r>
    <w:r w:rsidR="00C67FCF">
      <w:t>CONTROLLED.</w:t>
    </w:r>
  </w:p>
  <w:p w14:paraId="6F890AB2" w14:textId="27F0D844" w:rsidR="0026056B" w:rsidRDefault="0026056B" w:rsidP="008719C3">
    <w:pPr>
      <w:pStyle w:val="Footer"/>
    </w:pPr>
    <w:r>
      <w:t xml:space="preserve">When downloaded from the EDS </w:t>
    </w:r>
    <w:r w:rsidR="00C67FCF">
      <w:t>database this</w:t>
    </w:r>
    <w:r>
      <w:t xml:space="preserve"> document is uncontrolled and the responsibility rests with the user to ensure it is in line with the authorized version on the database.</w:t>
    </w:r>
  </w:p>
  <w:p w14:paraId="776C4187" w14:textId="77777777" w:rsidR="0026056B" w:rsidRDefault="0026056B">
    <w:pPr>
      <w:pStyle w:val="Footer"/>
    </w:pPr>
    <w:r>
      <w:rPr>
        <w:noProof/>
        <w:sz w:val="20"/>
        <w:lang w:val="en-ZA" w:eastAsia="en-ZA"/>
      </w:rPr>
      <mc:AlternateContent>
        <mc:Choice Requires="wps">
          <w:drawing>
            <wp:anchor distT="0" distB="0" distL="114300" distR="114300" simplePos="0" relativeHeight="251665408" behindDoc="1" locked="0" layoutInCell="1" allowOverlap="1" wp14:anchorId="54104750" wp14:editId="6B697C0B">
              <wp:simplePos x="0" y="0"/>
              <wp:positionH relativeFrom="page">
                <wp:posOffset>323850</wp:posOffset>
              </wp:positionH>
              <wp:positionV relativeFrom="page">
                <wp:posOffset>719455</wp:posOffset>
              </wp:positionV>
              <wp:extent cx="539750" cy="6480175"/>
              <wp:effectExtent l="0" t="0" r="3175" b="1270"/>
              <wp:wrapNone/>
              <wp:docPr id="1" name="Text Box 5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6480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51BBB9B" w14:textId="77777777" w:rsidR="0026056B" w:rsidRDefault="0026056B"/>
                      </w:txbxContent>
                    </wps:txbx>
                    <wps:bodyPr rot="0" vert="mongolian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104750" id="_x0000_t202" coordsize="21600,21600" o:spt="202" path="m,l,21600r21600,l21600,xe">
              <v:stroke joinstyle="miter"/>
              <v:path gradientshapeok="t" o:connecttype="rect"/>
            </v:shapetype>
            <v:shape id="Text Box 511" o:spid="_x0000_s1050" type="#_x0000_t202" style="position:absolute;left:0;text-align:left;margin-left:25.5pt;margin-top:56.65pt;width:42.5pt;height:510.2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" filled="f" stroked="f" strokeweight=".5pt">
              <v:textbox style="layout-flow:vertical;mso-layout-flow-alt:top-to-bottom" inset="0,0,0,0">
                <w:txbxContent>
                  <w:p w14:paraId="551BBB9B" w14:textId="77777777" w:rsidR="0026056B" w:rsidRDefault="0026056B"/>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FC938" w14:textId="77777777" w:rsidR="002A080C" w:rsidRDefault="002A080C">
      <w:r>
        <w:separator/>
      </w:r>
    </w:p>
  </w:footnote>
  <w:footnote w:type="continuationSeparator" w:id="0">
    <w:p w14:paraId="0C50CE4D" w14:textId="77777777" w:rsidR="002A080C" w:rsidRDefault="002A0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73C25" w14:textId="77777777" w:rsidR="0026056B" w:rsidRDefault="002605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9DDE9" w14:textId="77777777" w:rsidR="0026056B" w:rsidRDefault="0026056B">
    <w:pPr>
      <w:pStyle w:val="Header"/>
    </w:pPr>
    <w:r>
      <w:rPr>
        <w:noProof/>
        <w:lang w:val="en-ZA" w:eastAsia="en-ZA"/>
      </w:rPr>
      <mc:AlternateContent>
        <mc:Choice Requires="wps">
          <w:drawing>
            <wp:anchor distT="0" distB="0" distL="114300" distR="114300" simplePos="0" relativeHeight="251664896" behindDoc="0" locked="0" layoutInCell="1" allowOverlap="1" wp14:anchorId="3841A21F" wp14:editId="7C04A23C">
              <wp:simplePos x="0" y="0"/>
              <wp:positionH relativeFrom="page">
                <wp:posOffset>719455</wp:posOffset>
              </wp:positionH>
              <wp:positionV relativeFrom="page">
                <wp:posOffset>971550</wp:posOffset>
              </wp:positionV>
              <wp:extent cx="6480175" cy="0"/>
              <wp:effectExtent l="5080" t="9525" r="10795" b="9525"/>
              <wp:wrapNone/>
              <wp:docPr id="27" name="Line 5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C1612B" id="Line 519" o:spid="_x0000_s1026" style="position:absolute;z-index:251664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65pt,76.5pt" to="566.9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">
              <w10:wrap anchorx="page" anchory="page"/>
            </v:line>
          </w:pict>
        </mc:Fallback>
      </mc:AlternateContent>
    </w:r>
    <w:r>
      <w:rPr>
        <w:noProof/>
        <w:lang w:val="en-ZA" w:eastAsia="en-ZA"/>
      </w:rPr>
      <mc:AlternateContent>
        <mc:Choice Requires="wps">
          <w:drawing>
            <wp:anchor distT="0" distB="0" distL="114300" distR="114300" simplePos="0" relativeHeight="251661824" behindDoc="0" locked="0" layoutInCell="1" allowOverlap="1" wp14:anchorId="04BECAC5" wp14:editId="4C16312B">
              <wp:simplePos x="0" y="0"/>
              <wp:positionH relativeFrom="page">
                <wp:posOffset>5831840</wp:posOffset>
              </wp:positionH>
              <wp:positionV relativeFrom="page">
                <wp:posOffset>791845</wp:posOffset>
              </wp:positionV>
              <wp:extent cx="1367790" cy="179705"/>
              <wp:effectExtent l="2540" t="1270" r="1270" b="0"/>
              <wp:wrapNone/>
              <wp:docPr id="26" name="Text Box 5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779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3926155" w14:textId="77777777" w:rsidR="0026056B" w:rsidRDefault="0026056B">
                          <w:pPr>
                            <w:pStyle w:val="HeaderBold"/>
                          </w:pPr>
                          <w:r>
                            <w:fldChar w:fldCharType="begin"/>
                          </w:r>
                          <w:r>
                            <w:instrText xml:space="preserve"> PAGE  \* MERGEFORMAT </w:instrText>
                          </w:r>
                          <w:r>
                            <w:fldChar w:fldCharType="separate"/>
                          </w:r>
                          <w:r w:rsidR="00FC1E89">
                            <w:rPr>
                              <w:noProof/>
                            </w:rPr>
                            <w:t>3</w:t>
                          </w:r>
                          <w:r>
                            <w:rPr>
                              <w:noProof/>
                            </w:rPr>
                            <w:fldChar w:fldCharType="end"/>
                          </w:r>
                          <w:r>
                            <w:t xml:space="preserve"> of </w:t>
                          </w:r>
                          <w:fldSimple w:instr=" NUMPAGES  \* MERGEFORMAT ">
                            <w:r w:rsidR="00FC1E89">
                              <w:rPr>
                                <w:noProof/>
                              </w:rPr>
                              <w:t>20</w:t>
                            </w:r>
                          </w:fldSimple>
                        </w:p>
                      </w:txbxContent>
                    </wps:txbx>
                    <wps:bodyPr rot="0" vert="horz" wrap="square" lIns="72000" tIns="0" rIns="72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BECAC5" id="_x0000_t202" coordsize="21600,21600" o:spt="202" path="m,l,21600r21600,l21600,xe">
              <v:stroke joinstyle="miter"/>
              <v:path gradientshapeok="t" o:connecttype="rect"/>
            </v:shapetype>
            <v:shape id="Text Box 518" o:spid="_x0000_s1027" type="#_x0000_t202" style="position:absolute;left:0;text-align:left;margin-left:459.2pt;margin-top:62.35pt;width:107.7pt;height:14.15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" filled="f" stroked="f" strokeweight=".5pt">
              <v:textbox inset="2mm,0,2mm,0">
                <w:txbxContent>
                  <w:p w14:paraId="43926155" w14:textId="77777777" w:rsidR="0026056B" w:rsidRDefault="0026056B">
                    <w:pPr>
                      <w:pStyle w:val="HeaderBold"/>
                    </w:pPr>
                    <w:r>
                      <w:fldChar w:fldCharType="begin"/>
                    </w:r>
                    <w:r>
                      <w:instrText xml:space="preserve"> PAGE  \* MERGEFORMAT </w:instrText>
                    </w:r>
                    <w:r>
                      <w:fldChar w:fldCharType="separate"/>
                    </w:r>
                    <w:r w:rsidR="00FC1E89">
                      <w:rPr>
                        <w:noProof/>
                      </w:rPr>
                      <w:t>3</w:t>
                    </w:r>
                    <w:r>
                      <w:rPr>
                        <w:noProof/>
                      </w:rPr>
                      <w:fldChar w:fldCharType="end"/>
                    </w:r>
                    <w:r>
                      <w:t xml:space="preserve"> of </w:t>
                    </w:r>
                    <w:r w:rsidR="00571E18">
                      <w:fldChar w:fldCharType="begin"/>
                    </w:r>
                    <w:r w:rsidR="00571E18">
                      <w:instrText xml:space="preserve"> NUMPAGES  \* MERGEFORMAT </w:instrText>
                    </w:r>
                    <w:r w:rsidR="00571E18">
                      <w:fldChar w:fldCharType="separate"/>
                    </w:r>
                    <w:r w:rsidR="00FC1E89">
                      <w:rPr>
                        <w:noProof/>
                      </w:rPr>
                      <w:t>20</w:t>
                    </w:r>
                    <w:r w:rsidR="00571E18">
                      <w:rPr>
                        <w:noProof/>
                      </w:rPr>
                      <w:fldChar w:fldCharType="end"/>
                    </w:r>
                  </w:p>
                </w:txbxContent>
              </v:textbox>
              <w10:wrap anchorx="page" anchory="page"/>
            </v:shape>
          </w:pict>
        </mc:Fallback>
      </mc:AlternateContent>
    </w:r>
    <w:r>
      <w:rPr>
        <w:noProof/>
        <w:lang w:val="en-ZA" w:eastAsia="en-ZA"/>
      </w:rPr>
      <mc:AlternateContent>
        <mc:Choice Requires="wps">
          <w:drawing>
            <wp:anchor distT="0" distB="0" distL="114300" distR="114300" simplePos="0" relativeHeight="251658752" behindDoc="0" locked="0" layoutInCell="1" allowOverlap="1" wp14:anchorId="0B5C090E" wp14:editId="26BA1722">
              <wp:simplePos x="0" y="0"/>
              <wp:positionH relativeFrom="page">
                <wp:posOffset>4679950</wp:posOffset>
              </wp:positionH>
              <wp:positionV relativeFrom="page">
                <wp:posOffset>791845</wp:posOffset>
              </wp:positionV>
              <wp:extent cx="1151890" cy="179705"/>
              <wp:effectExtent l="3175" t="1270" r="0" b="0"/>
              <wp:wrapNone/>
              <wp:docPr id="25" name="Text Box 5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189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78555DA" w14:textId="77777777" w:rsidR="0026056B" w:rsidRDefault="0026056B">
                          <w:pPr>
                            <w:pStyle w:val="Header"/>
                          </w:pPr>
                          <w:r>
                            <w:t>Page:</w:t>
                          </w:r>
                        </w:p>
                      </w:txbxContent>
                    </wps:txbx>
                    <wps:bodyPr rot="0" vert="horz" wrap="square" lIns="72000" tIns="0" rIns="72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5C090E" id="Text Box 517" o:spid="_x0000_s1028" type="#_x0000_t202" style="position:absolute;left:0;text-align:left;margin-left:368.5pt;margin-top:62.35pt;width:90.7pt;height:14.1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" filled="f" stroked="f" strokeweight=".5pt">
              <v:textbox inset="2mm,0,2mm,0">
                <w:txbxContent>
                  <w:p w14:paraId="078555DA" w14:textId="77777777" w:rsidR="0026056B" w:rsidRDefault="0026056B">
                    <w:pPr>
                      <w:pStyle w:val="Header"/>
                    </w:pPr>
                    <w:r>
                      <w:t>Page:</w:t>
                    </w:r>
                  </w:p>
                </w:txbxContent>
              </v:textbox>
              <w10:wrap anchorx="page" anchory="page"/>
            </v:shape>
          </w:pict>
        </mc:Fallback>
      </mc:AlternateContent>
    </w:r>
    <w:r>
      <w:rPr>
        <w:noProof/>
        <w:lang w:val="en-ZA" w:eastAsia="en-ZA"/>
      </w:rPr>
      <mc:AlternateContent>
        <mc:Choice Requires="wps">
          <w:drawing>
            <wp:anchor distT="0" distB="0" distL="114300" distR="114300" simplePos="0" relativeHeight="251655680" behindDoc="0" locked="0" layoutInCell="1" allowOverlap="1" wp14:anchorId="38EE9940" wp14:editId="04360067">
              <wp:simplePos x="0" y="0"/>
              <wp:positionH relativeFrom="page">
                <wp:posOffset>5831840</wp:posOffset>
              </wp:positionH>
              <wp:positionV relativeFrom="page">
                <wp:posOffset>611505</wp:posOffset>
              </wp:positionV>
              <wp:extent cx="1367790" cy="179705"/>
              <wp:effectExtent l="2540" t="1905" r="1270" b="0"/>
              <wp:wrapNone/>
              <wp:docPr id="24" name="Text Box 5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779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B402D5D" w14:textId="77777777" w:rsidR="0026056B" w:rsidRDefault="0026056B">
                          <w:pPr>
                            <w:pStyle w:val="HeaderBold"/>
                          </w:pPr>
                        </w:p>
                      </w:txbxContent>
                    </wps:txbx>
                    <wps:bodyPr rot="0" vert="horz" wrap="square" lIns="72000" tIns="0" rIns="72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EE9940" id="Text Box 516" o:spid="_x0000_s1029" type="#_x0000_t202" style="position:absolute;left:0;text-align:left;margin-left:459.2pt;margin-top:48.15pt;width:107.7pt;height:14.1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" filled="f" stroked="f" strokeweight=".5pt">
              <v:textbox inset="2mm,0,2mm,0">
                <w:txbxContent>
                  <w:p w14:paraId="7B402D5D" w14:textId="77777777" w:rsidR="0026056B" w:rsidRDefault="0026056B">
                    <w:pPr>
                      <w:pStyle w:val="HeaderBold"/>
                    </w:pPr>
                  </w:p>
                </w:txbxContent>
              </v:textbox>
              <w10:wrap anchorx="page" anchory="page"/>
            </v:shape>
          </w:pict>
        </mc:Fallback>
      </mc:AlternateContent>
    </w:r>
    <w:r>
      <w:rPr>
        <w:noProof/>
        <w:lang w:val="en-ZA" w:eastAsia="en-ZA"/>
      </w:rPr>
      <mc:AlternateContent>
        <mc:Choice Requires="wps">
          <w:drawing>
            <wp:anchor distT="0" distB="0" distL="114300" distR="114300" simplePos="0" relativeHeight="251652608" behindDoc="0" locked="0" layoutInCell="1" allowOverlap="1" wp14:anchorId="460C6BC3" wp14:editId="537D2D0C">
              <wp:simplePos x="0" y="0"/>
              <wp:positionH relativeFrom="page">
                <wp:posOffset>4679950</wp:posOffset>
              </wp:positionH>
              <wp:positionV relativeFrom="page">
                <wp:posOffset>611505</wp:posOffset>
              </wp:positionV>
              <wp:extent cx="1151890" cy="179705"/>
              <wp:effectExtent l="3175" t="1905" r="0" b="0"/>
              <wp:wrapNone/>
              <wp:docPr id="23" name="Text Box 5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189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0BD0B64" w14:textId="77777777" w:rsidR="0026056B" w:rsidRPr="00896DC2" w:rsidRDefault="0026056B" w:rsidP="00896DC2"/>
                      </w:txbxContent>
                    </wps:txbx>
                    <wps:bodyPr rot="0" vert="horz" wrap="square" lIns="72000" tIns="0" rIns="72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0C6BC3" id="Text Box 515" o:spid="_x0000_s1030" type="#_x0000_t202" style="position:absolute;left:0;text-align:left;margin-left:368.5pt;margin-top:48.15pt;width:90.7pt;height:14.15pt;z-index:251652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" filled="f" stroked="f" strokeweight=".5pt">
              <v:textbox inset="2mm,0,2mm,0">
                <w:txbxContent>
                  <w:p w14:paraId="10BD0B64" w14:textId="77777777" w:rsidR="0026056B" w:rsidRPr="00896DC2" w:rsidRDefault="0026056B" w:rsidP="00896DC2"/>
                </w:txbxContent>
              </v:textbox>
              <w10:wrap anchorx="page" anchory="page"/>
            </v:shape>
          </w:pict>
        </mc:Fallback>
      </mc:AlternateContent>
    </w:r>
    <w:r>
      <w:rPr>
        <w:noProof/>
        <w:lang w:val="en-ZA" w:eastAsia="en-ZA"/>
      </w:rPr>
      <mc:AlternateContent>
        <mc:Choice Requires="wps">
          <w:drawing>
            <wp:anchor distT="0" distB="0" distL="114300" distR="114300" simplePos="0" relativeHeight="251649536" behindDoc="0" locked="0" layoutInCell="1" allowOverlap="1" wp14:anchorId="39F3F9B3" wp14:editId="77640769">
              <wp:simplePos x="0" y="0"/>
              <wp:positionH relativeFrom="page">
                <wp:posOffset>5831840</wp:posOffset>
              </wp:positionH>
              <wp:positionV relativeFrom="page">
                <wp:posOffset>431800</wp:posOffset>
              </wp:positionV>
              <wp:extent cx="1367790" cy="179705"/>
              <wp:effectExtent l="2540" t="3175" r="1270" b="0"/>
              <wp:wrapNone/>
              <wp:docPr id="22" name="Text Box 5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779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4647096" w14:textId="77777777" w:rsidR="0026056B" w:rsidRPr="007A6175" w:rsidRDefault="0026056B">
                          <w:pPr>
                            <w:pStyle w:val="HeaderBold"/>
                            <w:rPr>
                              <w:lang w:val="en-ZA"/>
                            </w:rPr>
                          </w:pPr>
                          <w:r>
                            <w:t>240-73419711</w:t>
                          </w:r>
                        </w:p>
                      </w:txbxContent>
                    </wps:txbx>
                    <wps:bodyPr rot="0" vert="horz" wrap="square" lIns="72000" tIns="0" rIns="72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F3F9B3" id="Text Box 514" o:spid="_x0000_s1031" type="#_x0000_t202" style="position:absolute;left:0;text-align:left;margin-left:459.2pt;margin-top:34pt;width:107.7pt;height:14.15pt;z-index:251649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" filled="f" stroked="f" strokeweight=".5pt">
              <v:textbox inset="2mm,0,2mm,0">
                <w:txbxContent>
                  <w:p w14:paraId="14647096" w14:textId="77777777" w:rsidR="0026056B" w:rsidRPr="007A6175" w:rsidRDefault="0026056B">
                    <w:pPr>
                      <w:pStyle w:val="HeaderBold"/>
                      <w:rPr>
                        <w:lang w:val="en-ZA"/>
                      </w:rPr>
                    </w:pPr>
                    <w:r>
                      <w:t>240-73419711</w:t>
                    </w:r>
                  </w:p>
                </w:txbxContent>
              </v:textbox>
              <w10:wrap anchorx="page" anchory="page"/>
            </v:shape>
          </w:pict>
        </mc:Fallback>
      </mc:AlternateContent>
    </w:r>
    <w:r>
      <w:rPr>
        <w:noProof/>
        <w:lang w:val="en-ZA" w:eastAsia="en-ZA"/>
      </w:rPr>
      <mc:AlternateContent>
        <mc:Choice Requires="wps">
          <w:drawing>
            <wp:anchor distT="0" distB="0" distL="114300" distR="114300" simplePos="0" relativeHeight="251646464" behindDoc="0" locked="0" layoutInCell="1" allowOverlap="1" wp14:anchorId="41F079EB" wp14:editId="1B53C2C7">
              <wp:simplePos x="0" y="0"/>
              <wp:positionH relativeFrom="page">
                <wp:posOffset>4679950</wp:posOffset>
              </wp:positionH>
              <wp:positionV relativeFrom="page">
                <wp:posOffset>431800</wp:posOffset>
              </wp:positionV>
              <wp:extent cx="1151890" cy="179705"/>
              <wp:effectExtent l="3175" t="3175" r="0" b="0"/>
              <wp:wrapNone/>
              <wp:docPr id="21" name="Text Box 5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189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098C770" w14:textId="77777777" w:rsidR="0026056B" w:rsidRDefault="0026056B">
                          <w:pPr>
                            <w:pStyle w:val="Header"/>
                          </w:pPr>
                          <w:r>
                            <w:t>Unique Identifier:</w:t>
                          </w:r>
                        </w:p>
                      </w:txbxContent>
                    </wps:txbx>
                    <wps:bodyPr rot="0" vert="horz" wrap="square" lIns="72000" tIns="0" rIns="72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F079EB" id="Text Box 513" o:spid="_x0000_s1032" type="#_x0000_t202" style="position:absolute;left:0;text-align:left;margin-left:368.5pt;margin-top:34pt;width:90.7pt;height:14.15pt;z-index:251646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" filled="f" stroked="f" strokeweight=".5pt">
              <v:textbox inset="2mm,0,2mm,0">
                <w:txbxContent>
                  <w:p w14:paraId="6098C770" w14:textId="77777777" w:rsidR="0026056B" w:rsidRDefault="0026056B">
                    <w:pPr>
                      <w:pStyle w:val="Header"/>
                    </w:pPr>
                    <w:r>
                      <w:t>Unique Identifier:</w:t>
                    </w:r>
                  </w:p>
                </w:txbxContent>
              </v:textbox>
              <w10:wrap anchorx="page" anchory="page"/>
            </v:shape>
          </w:pict>
        </mc:Fallback>
      </mc:AlternateContent>
    </w:r>
    <w:r>
      <w:rPr>
        <w:noProof/>
        <w:lang w:val="en-ZA" w:eastAsia="en-ZA"/>
      </w:rPr>
      <mc:AlternateContent>
        <mc:Choice Requires="wps">
          <w:drawing>
            <wp:anchor distT="0" distB="0" distL="114300" distR="114300" simplePos="0" relativeHeight="251667968" behindDoc="1" locked="0" layoutInCell="1" allowOverlap="1" wp14:anchorId="31245A99" wp14:editId="48C8A097">
              <wp:simplePos x="0" y="0"/>
              <wp:positionH relativeFrom="page">
                <wp:posOffset>719455</wp:posOffset>
              </wp:positionH>
              <wp:positionV relativeFrom="page">
                <wp:posOffset>431800</wp:posOffset>
              </wp:positionV>
              <wp:extent cx="3959860" cy="539750"/>
              <wp:effectExtent l="0" t="3175" r="0" b="0"/>
              <wp:wrapNone/>
              <wp:docPr id="20" name="Text Box 5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59860" cy="539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1FBA8D3" w14:textId="260F64CB" w:rsidR="0026056B" w:rsidRDefault="0026056B" w:rsidP="001A53A9">
                          <w:pPr>
                            <w:pStyle w:val="TitlePageBold"/>
                            <w:rPr>
                              <w:rFonts w:hint="eastAsia"/>
                              <w:b w:val="0"/>
                            </w:rPr>
                          </w:pPr>
                          <w:r>
                            <w:t>Contract:</w:t>
                          </w:r>
                          <w:r w:rsidR="006C500F">
                            <w:t xml:space="preserve"> Crimping Tools Contract</w:t>
                          </w:r>
                        </w:p>
                        <w:p w14:paraId="7E885DDF" w14:textId="77777777" w:rsidR="0026056B" w:rsidRDefault="0026056B" w:rsidP="00117A05">
                          <w:pPr>
                            <w:pStyle w:val="TitlePageBold"/>
                            <w:rPr>
                              <w:rFonts w:hint="eastAsia"/>
                            </w:rPr>
                          </w:pPr>
                        </w:p>
                        <w:p w14:paraId="50862F31" w14:textId="77777777" w:rsidR="0026056B" w:rsidRPr="00117A05" w:rsidRDefault="0026056B" w:rsidP="00117A05"/>
                      </w:txbxContent>
                    </wps:txbx>
                    <wps:bodyPr rot="0" vert="horz" wrap="square" lIns="72000" tIns="0" rIns="72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245A99" id="Text Box 512" o:spid="_x0000_s1033" type="#_x0000_t202" style="position:absolute;left:0;text-align:left;margin-left:56.65pt;margin-top:34pt;width:311.8pt;height:42.5pt;z-index:-251648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" filled="f" stroked="f" strokeweight=".5pt">
              <v:textbox inset="2mm,0,2mm,0">
                <w:txbxContent>
                  <w:p w14:paraId="11FBA8D3" w14:textId="260F64CB" w:rsidR="0026056B" w:rsidRDefault="0026056B" w:rsidP="001A53A9">
                    <w:pPr>
                      <w:pStyle w:val="TitlePageBold"/>
                      <w:rPr>
                        <w:rFonts w:hint="eastAsia"/>
                        <w:b w:val="0"/>
                      </w:rPr>
                    </w:pPr>
                    <w:r>
                      <w:t>Contract:</w:t>
                    </w:r>
                    <w:r w:rsidR="006C500F">
                      <w:t xml:space="preserve"> Crimping Tools Contract</w:t>
                    </w:r>
                  </w:p>
                  <w:p w14:paraId="7E885DDF" w14:textId="77777777" w:rsidR="0026056B" w:rsidRDefault="0026056B" w:rsidP="00117A05">
                    <w:pPr>
                      <w:pStyle w:val="TitlePageBold"/>
                      <w:rPr>
                        <w:rFonts w:hint="eastAsia"/>
                      </w:rPr>
                    </w:pPr>
                  </w:p>
                  <w:p w14:paraId="50862F31" w14:textId="77777777" w:rsidR="0026056B" w:rsidRPr="00117A05" w:rsidRDefault="0026056B" w:rsidP="00117A05"/>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2BADC" w14:textId="77777777" w:rsidR="0026056B" w:rsidRDefault="002605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58534" w14:textId="77777777" w:rsidR="0026056B" w:rsidRDefault="0026056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838EF" w14:textId="77777777" w:rsidR="0026056B" w:rsidRDefault="0026056B">
    <w:pPr>
      <w:pStyle w:val="Header"/>
    </w:pPr>
    <w:r>
      <w:rPr>
        <w:noProof/>
        <w:lang w:val="en-ZA" w:eastAsia="en-ZA"/>
      </w:rPr>
      <mc:AlternateContent>
        <mc:Choice Requires="wps">
          <w:drawing>
            <wp:anchor distT="0" distB="0" distL="114300" distR="114300" simplePos="0" relativeHeight="251653120" behindDoc="0" locked="0" layoutInCell="1" allowOverlap="1" wp14:anchorId="38F2038A" wp14:editId="2D93D4B4">
              <wp:simplePos x="0" y="0"/>
              <wp:positionH relativeFrom="page">
                <wp:posOffset>719455</wp:posOffset>
              </wp:positionH>
              <wp:positionV relativeFrom="page">
                <wp:posOffset>971550</wp:posOffset>
              </wp:positionV>
              <wp:extent cx="6480175" cy="0"/>
              <wp:effectExtent l="5080" t="9525" r="10795" b="9525"/>
              <wp:wrapNone/>
              <wp:docPr id="18" name="Line 4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37D4AC" id="Line 429" o:spid="_x0000_s1026" style="position:absolute;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65pt,76.5pt" to="566.9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">
              <w10:wrap anchorx="page" anchory="page"/>
            </v:line>
          </w:pict>
        </mc:Fallback>
      </mc:AlternateContent>
    </w:r>
    <w:r>
      <w:rPr>
        <w:noProof/>
        <w:lang w:val="en-ZA" w:eastAsia="en-ZA"/>
      </w:rPr>
      <mc:AlternateContent>
        <mc:Choice Requires="wps">
          <w:drawing>
            <wp:anchor distT="0" distB="0" distL="114300" distR="114300" simplePos="0" relativeHeight="251652096" behindDoc="0" locked="0" layoutInCell="1" allowOverlap="1" wp14:anchorId="0ECDF1D5" wp14:editId="5E1D8568">
              <wp:simplePos x="0" y="0"/>
              <wp:positionH relativeFrom="page">
                <wp:posOffset>5831840</wp:posOffset>
              </wp:positionH>
              <wp:positionV relativeFrom="page">
                <wp:posOffset>791845</wp:posOffset>
              </wp:positionV>
              <wp:extent cx="1367790" cy="179705"/>
              <wp:effectExtent l="2540" t="1270" r="1270" b="0"/>
              <wp:wrapNone/>
              <wp:docPr id="17" name="Text Box 4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779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B4EB6FD" w14:textId="77777777" w:rsidR="0026056B" w:rsidRDefault="0026056B">
                          <w:pPr>
                            <w:pStyle w:val="HeaderBold"/>
                          </w:pPr>
                          <w:r>
                            <w:fldChar w:fldCharType="begin"/>
                          </w:r>
                          <w:r>
                            <w:instrText xml:space="preserve"> PAGE  \* MERGEFORMAT </w:instrText>
                          </w:r>
                          <w:r>
                            <w:fldChar w:fldCharType="separate"/>
                          </w:r>
                          <w:r w:rsidR="00FC1E89">
                            <w:rPr>
                              <w:noProof/>
                            </w:rPr>
                            <w:t>6</w:t>
                          </w:r>
                          <w:r>
                            <w:rPr>
                              <w:noProof/>
                            </w:rPr>
                            <w:fldChar w:fldCharType="end"/>
                          </w:r>
                          <w:r>
                            <w:t xml:space="preserve"> of </w:t>
                          </w:r>
                          <w:fldSimple w:instr=" NUMPAGES  \* MERGEFORMAT ">
                            <w:r w:rsidR="00FC1E89">
                              <w:rPr>
                                <w:noProof/>
                              </w:rPr>
                              <w:t>20</w:t>
                            </w:r>
                          </w:fldSimple>
                        </w:p>
                      </w:txbxContent>
                    </wps:txbx>
                    <wps:bodyPr rot="0" vert="horz" wrap="square" lIns="72000" tIns="0" rIns="72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CDF1D5" id="_x0000_t202" coordsize="21600,21600" o:spt="202" path="m,l,21600r21600,l21600,xe">
              <v:stroke joinstyle="miter"/>
              <v:path gradientshapeok="t" o:connecttype="rect"/>
            </v:shapetype>
            <v:shape id="Text Box 428" o:spid="_x0000_s1035" type="#_x0000_t202" style="position:absolute;left:0;text-align:left;margin-left:459.2pt;margin-top:62.35pt;width:107.7pt;height:14.1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" filled="f" stroked="f" strokeweight=".5pt">
              <v:textbox inset="2mm,0,2mm,0">
                <w:txbxContent>
                  <w:p w14:paraId="4B4EB6FD" w14:textId="77777777" w:rsidR="0026056B" w:rsidRDefault="0026056B">
                    <w:pPr>
                      <w:pStyle w:val="HeaderBold"/>
                    </w:pPr>
                    <w:r>
                      <w:fldChar w:fldCharType="begin"/>
                    </w:r>
                    <w:r>
                      <w:instrText xml:space="preserve"> PAGE  \* MERGEFORMAT </w:instrText>
                    </w:r>
                    <w:r>
                      <w:fldChar w:fldCharType="separate"/>
                    </w:r>
                    <w:r w:rsidR="00FC1E89">
                      <w:rPr>
                        <w:noProof/>
                      </w:rPr>
                      <w:t>6</w:t>
                    </w:r>
                    <w:r>
                      <w:rPr>
                        <w:noProof/>
                      </w:rPr>
                      <w:fldChar w:fldCharType="end"/>
                    </w:r>
                    <w:r>
                      <w:t xml:space="preserve"> of </w:t>
                    </w:r>
                    <w:r w:rsidR="00571E18">
                      <w:fldChar w:fldCharType="begin"/>
                    </w:r>
                    <w:r w:rsidR="00571E18">
                      <w:instrText xml:space="preserve"> NUMPAGES  \* MERGEFORMAT </w:instrText>
                    </w:r>
                    <w:r w:rsidR="00571E18">
                      <w:fldChar w:fldCharType="separate"/>
                    </w:r>
                    <w:r w:rsidR="00FC1E89">
                      <w:rPr>
                        <w:noProof/>
                      </w:rPr>
                      <w:t>20</w:t>
                    </w:r>
                    <w:r w:rsidR="00571E18">
                      <w:rPr>
                        <w:noProof/>
                      </w:rPr>
                      <w:fldChar w:fldCharType="end"/>
                    </w:r>
                  </w:p>
                </w:txbxContent>
              </v:textbox>
              <w10:wrap anchorx="page" anchory="page"/>
            </v:shape>
          </w:pict>
        </mc:Fallback>
      </mc:AlternateContent>
    </w:r>
    <w:r>
      <w:rPr>
        <w:noProof/>
        <w:lang w:val="en-ZA" w:eastAsia="en-ZA"/>
      </w:rPr>
      <mc:AlternateContent>
        <mc:Choice Requires="wps">
          <w:drawing>
            <wp:anchor distT="0" distB="0" distL="114300" distR="114300" simplePos="0" relativeHeight="251651072" behindDoc="0" locked="0" layoutInCell="1" allowOverlap="1" wp14:anchorId="13B85F42" wp14:editId="29452EB4">
              <wp:simplePos x="0" y="0"/>
              <wp:positionH relativeFrom="page">
                <wp:posOffset>4679950</wp:posOffset>
              </wp:positionH>
              <wp:positionV relativeFrom="page">
                <wp:posOffset>791845</wp:posOffset>
              </wp:positionV>
              <wp:extent cx="1151890" cy="179705"/>
              <wp:effectExtent l="3175" t="1270" r="0" b="0"/>
              <wp:wrapNone/>
              <wp:docPr id="16" name="Text Box 4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189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93A0357" w14:textId="77777777" w:rsidR="0026056B" w:rsidRDefault="0026056B">
                          <w:pPr>
                            <w:pStyle w:val="Header"/>
                          </w:pPr>
                          <w:r>
                            <w:t>Page:</w:t>
                          </w:r>
                        </w:p>
                      </w:txbxContent>
                    </wps:txbx>
                    <wps:bodyPr rot="0" vert="horz" wrap="square" lIns="72000" tIns="0" rIns="72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B85F42" id="Text Box 427" o:spid="_x0000_s1036" type="#_x0000_t202" style="position:absolute;left:0;text-align:left;margin-left:368.5pt;margin-top:62.35pt;width:90.7pt;height:14.1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" filled="f" stroked="f" strokeweight=".5pt">
              <v:textbox inset="2mm,0,2mm,0">
                <w:txbxContent>
                  <w:p w14:paraId="393A0357" w14:textId="77777777" w:rsidR="0026056B" w:rsidRDefault="0026056B">
                    <w:pPr>
                      <w:pStyle w:val="Header"/>
                    </w:pPr>
                    <w:r>
                      <w:t>Page:</w:t>
                    </w:r>
                  </w:p>
                </w:txbxContent>
              </v:textbox>
              <w10:wrap anchorx="page" anchory="page"/>
            </v:shape>
          </w:pict>
        </mc:Fallback>
      </mc:AlternateContent>
    </w:r>
    <w:r>
      <w:rPr>
        <w:noProof/>
        <w:lang w:val="en-ZA" w:eastAsia="en-ZA"/>
      </w:rPr>
      <mc:AlternateContent>
        <mc:Choice Requires="wps">
          <w:drawing>
            <wp:anchor distT="0" distB="0" distL="114300" distR="114300" simplePos="0" relativeHeight="251650048" behindDoc="0" locked="0" layoutInCell="1" allowOverlap="1" wp14:anchorId="4A9C638A" wp14:editId="36EC7B5B">
              <wp:simplePos x="0" y="0"/>
              <wp:positionH relativeFrom="page">
                <wp:posOffset>5831840</wp:posOffset>
              </wp:positionH>
              <wp:positionV relativeFrom="page">
                <wp:posOffset>611505</wp:posOffset>
              </wp:positionV>
              <wp:extent cx="1367790" cy="179705"/>
              <wp:effectExtent l="2540" t="1905" r="1270" b="0"/>
              <wp:wrapNone/>
              <wp:docPr id="15" name="Text Box 4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779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50656ED" w14:textId="77777777" w:rsidR="0026056B" w:rsidRPr="00F10C2D" w:rsidRDefault="0026056B" w:rsidP="00F10C2D"/>
                      </w:txbxContent>
                    </wps:txbx>
                    <wps:bodyPr rot="0" vert="horz" wrap="square" lIns="72000" tIns="0" rIns="72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9C638A" id="Text Box 426" o:spid="_x0000_s1037" type="#_x0000_t202" style="position:absolute;left:0;text-align:left;margin-left:459.2pt;margin-top:48.15pt;width:107.7pt;height:14.1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" filled="f" stroked="f" strokeweight=".5pt">
              <v:textbox inset="2mm,0,2mm,0">
                <w:txbxContent>
                  <w:p w14:paraId="450656ED" w14:textId="77777777" w:rsidR="0026056B" w:rsidRPr="00F10C2D" w:rsidRDefault="0026056B" w:rsidP="00F10C2D"/>
                </w:txbxContent>
              </v:textbox>
              <w10:wrap anchorx="page" anchory="page"/>
            </v:shape>
          </w:pict>
        </mc:Fallback>
      </mc:AlternateContent>
    </w:r>
    <w:r>
      <w:rPr>
        <w:noProof/>
        <w:lang w:val="en-ZA" w:eastAsia="en-ZA"/>
      </w:rPr>
      <mc:AlternateContent>
        <mc:Choice Requires="wps">
          <w:drawing>
            <wp:anchor distT="0" distB="0" distL="114300" distR="114300" simplePos="0" relativeHeight="251649024" behindDoc="0" locked="0" layoutInCell="1" allowOverlap="1" wp14:anchorId="5A4A6599" wp14:editId="0652F0CC">
              <wp:simplePos x="0" y="0"/>
              <wp:positionH relativeFrom="page">
                <wp:posOffset>4679950</wp:posOffset>
              </wp:positionH>
              <wp:positionV relativeFrom="page">
                <wp:posOffset>611505</wp:posOffset>
              </wp:positionV>
              <wp:extent cx="1151890" cy="179705"/>
              <wp:effectExtent l="3175" t="1905" r="0" b="0"/>
              <wp:wrapNone/>
              <wp:docPr id="14" name="Text Box 4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189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3E60F43" w14:textId="77777777" w:rsidR="0026056B" w:rsidRPr="00F10C2D" w:rsidRDefault="0026056B" w:rsidP="00F10C2D"/>
                      </w:txbxContent>
                    </wps:txbx>
                    <wps:bodyPr rot="0" vert="horz" wrap="square" lIns="72000" tIns="0" rIns="72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4A6599" id="Text Box 425" o:spid="_x0000_s1038" type="#_x0000_t202" style="position:absolute;left:0;text-align:left;margin-left:368.5pt;margin-top:48.15pt;width:90.7pt;height:14.1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" filled="f" stroked="f" strokeweight=".5pt">
              <v:textbox inset="2mm,0,2mm,0">
                <w:txbxContent>
                  <w:p w14:paraId="13E60F43" w14:textId="77777777" w:rsidR="0026056B" w:rsidRPr="00F10C2D" w:rsidRDefault="0026056B" w:rsidP="00F10C2D"/>
                </w:txbxContent>
              </v:textbox>
              <w10:wrap anchorx="page" anchory="page"/>
            </v:shape>
          </w:pict>
        </mc:Fallback>
      </mc:AlternateContent>
    </w:r>
    <w:r>
      <w:rPr>
        <w:noProof/>
        <w:lang w:val="en-ZA" w:eastAsia="en-ZA"/>
      </w:rPr>
      <mc:AlternateContent>
        <mc:Choice Requires="wps">
          <w:drawing>
            <wp:anchor distT="0" distB="0" distL="114300" distR="114300" simplePos="0" relativeHeight="251648000" behindDoc="0" locked="0" layoutInCell="1" allowOverlap="1" wp14:anchorId="7466C478" wp14:editId="00D1A927">
              <wp:simplePos x="0" y="0"/>
              <wp:positionH relativeFrom="page">
                <wp:posOffset>5831840</wp:posOffset>
              </wp:positionH>
              <wp:positionV relativeFrom="page">
                <wp:posOffset>431800</wp:posOffset>
              </wp:positionV>
              <wp:extent cx="1367790" cy="179705"/>
              <wp:effectExtent l="2540" t="3175" r="1270" b="0"/>
              <wp:wrapNone/>
              <wp:docPr id="13" name="Text Box 4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779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2D30FB2" w14:textId="77777777" w:rsidR="0026056B" w:rsidRPr="00FD039A" w:rsidRDefault="0026056B" w:rsidP="00FD039A">
                          <w:pPr>
                            <w:rPr>
                              <w:b/>
                            </w:rPr>
                          </w:pPr>
                          <w:r w:rsidRPr="00FD039A">
                            <w:rPr>
                              <w:b/>
                            </w:rPr>
                            <w:t>240-73</w:t>
                          </w:r>
                          <w:r>
                            <w:rPr>
                              <w:b/>
                            </w:rPr>
                            <w:t>419711</w:t>
                          </w:r>
                        </w:p>
                      </w:txbxContent>
                    </wps:txbx>
                    <wps:bodyPr rot="0" vert="horz" wrap="square" lIns="72000" tIns="0" rIns="72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66C478" id="Text Box 424" o:spid="_x0000_s1039" type="#_x0000_t202" style="position:absolute;left:0;text-align:left;margin-left:459.2pt;margin-top:34pt;width:107.7pt;height:14.15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" filled="f" stroked="f" strokeweight=".5pt">
              <v:textbox inset="2mm,0,2mm,0">
                <w:txbxContent>
                  <w:p w14:paraId="12D30FB2" w14:textId="77777777" w:rsidR="0026056B" w:rsidRPr="00FD039A" w:rsidRDefault="0026056B" w:rsidP="00FD039A">
                    <w:pPr>
                      <w:rPr>
                        <w:b/>
                      </w:rPr>
                    </w:pPr>
                    <w:r w:rsidRPr="00FD039A">
                      <w:rPr>
                        <w:b/>
                      </w:rPr>
                      <w:t>240-73</w:t>
                    </w:r>
                    <w:r>
                      <w:rPr>
                        <w:b/>
                      </w:rPr>
                      <w:t>419711</w:t>
                    </w:r>
                  </w:p>
                </w:txbxContent>
              </v:textbox>
              <w10:wrap anchorx="page" anchory="page"/>
            </v:shape>
          </w:pict>
        </mc:Fallback>
      </mc:AlternateContent>
    </w:r>
    <w:r>
      <w:rPr>
        <w:noProof/>
        <w:lang w:val="en-ZA" w:eastAsia="en-ZA"/>
      </w:rPr>
      <mc:AlternateContent>
        <mc:Choice Requires="wps">
          <w:drawing>
            <wp:anchor distT="0" distB="0" distL="114300" distR="114300" simplePos="0" relativeHeight="251646976" behindDoc="0" locked="0" layoutInCell="1" allowOverlap="1" wp14:anchorId="0E2975D3" wp14:editId="5CF01139">
              <wp:simplePos x="0" y="0"/>
              <wp:positionH relativeFrom="page">
                <wp:posOffset>4679950</wp:posOffset>
              </wp:positionH>
              <wp:positionV relativeFrom="page">
                <wp:posOffset>431800</wp:posOffset>
              </wp:positionV>
              <wp:extent cx="1151890" cy="179705"/>
              <wp:effectExtent l="3175" t="3175" r="0" b="0"/>
              <wp:wrapNone/>
              <wp:docPr id="12" name="Text Box 4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189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6579D96" w14:textId="77777777" w:rsidR="0026056B" w:rsidRDefault="0026056B">
                          <w:pPr>
                            <w:pStyle w:val="Header"/>
                          </w:pPr>
                          <w:r>
                            <w:t>Unique Identifier:</w:t>
                          </w:r>
                        </w:p>
                      </w:txbxContent>
                    </wps:txbx>
                    <wps:bodyPr rot="0" vert="horz" wrap="square" lIns="72000" tIns="0" rIns="72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975D3" id="Text Box 423" o:spid="_x0000_s1040" type="#_x0000_t202" style="position:absolute;left:0;text-align:left;margin-left:368.5pt;margin-top:34pt;width:90.7pt;height:14.1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" filled="f" stroked="f" strokeweight=".5pt">
              <v:textbox inset="2mm,0,2mm,0">
                <w:txbxContent>
                  <w:p w14:paraId="66579D96" w14:textId="77777777" w:rsidR="0026056B" w:rsidRDefault="0026056B">
                    <w:pPr>
                      <w:pStyle w:val="Header"/>
                    </w:pPr>
                    <w:r>
                      <w:t>Unique Identifier:</w:t>
                    </w:r>
                  </w:p>
                </w:txbxContent>
              </v:textbox>
              <w10:wrap anchorx="page" anchory="page"/>
            </v:shape>
          </w:pict>
        </mc:Fallback>
      </mc:AlternateContent>
    </w:r>
    <w:r>
      <w:rPr>
        <w:noProof/>
        <w:lang w:val="en-ZA" w:eastAsia="en-ZA"/>
      </w:rPr>
      <mc:AlternateContent>
        <mc:Choice Requires="wps">
          <w:drawing>
            <wp:anchor distT="0" distB="0" distL="114300" distR="114300" simplePos="0" relativeHeight="251663360" behindDoc="1" locked="0" layoutInCell="1" allowOverlap="1" wp14:anchorId="150E761A" wp14:editId="5F3D66D8">
              <wp:simplePos x="0" y="0"/>
              <wp:positionH relativeFrom="page">
                <wp:posOffset>719455</wp:posOffset>
              </wp:positionH>
              <wp:positionV relativeFrom="page">
                <wp:posOffset>431800</wp:posOffset>
              </wp:positionV>
              <wp:extent cx="3959860" cy="539750"/>
              <wp:effectExtent l="0" t="3175" r="0" b="0"/>
              <wp:wrapNone/>
              <wp:docPr id="11" name="Text Box 4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59860" cy="539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3E973C4" w14:textId="2DCCAD30" w:rsidR="0026056B" w:rsidRDefault="0026056B" w:rsidP="001A53A9">
                          <w:pPr>
                            <w:pStyle w:val="TitlePageBold"/>
                            <w:rPr>
                              <w:rFonts w:hint="eastAsia"/>
                              <w:b w:val="0"/>
                            </w:rPr>
                          </w:pPr>
                          <w:r>
                            <w:t>Contract:</w:t>
                          </w:r>
                          <w:r w:rsidR="006C500F">
                            <w:t xml:space="preserve"> Crimping Tools Contract</w:t>
                          </w:r>
                        </w:p>
                        <w:p w14:paraId="0E0B1793" w14:textId="77777777" w:rsidR="0026056B" w:rsidRDefault="0026056B" w:rsidP="00117A05">
                          <w:pPr>
                            <w:pStyle w:val="TitlePageBold"/>
                            <w:rPr>
                              <w:rFonts w:hint="eastAsia"/>
                            </w:rPr>
                          </w:pPr>
                        </w:p>
                        <w:p w14:paraId="5A940F0F" w14:textId="77777777" w:rsidR="0026056B" w:rsidRPr="00117A05" w:rsidRDefault="0026056B" w:rsidP="00117A05"/>
                      </w:txbxContent>
                    </wps:txbx>
                    <wps:bodyPr rot="0" vert="horz" wrap="square" lIns="72000" tIns="0" rIns="72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0E761A" id="Text Box 422" o:spid="_x0000_s1041" type="#_x0000_t202" style="position:absolute;left:0;text-align:left;margin-left:56.65pt;margin-top:34pt;width:311.8pt;height:42.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" filled="f" stroked="f" strokeweight=".5pt">
              <v:textbox inset="2mm,0,2mm,0">
                <w:txbxContent>
                  <w:p w14:paraId="63E973C4" w14:textId="2DCCAD30" w:rsidR="0026056B" w:rsidRDefault="0026056B" w:rsidP="001A53A9">
                    <w:pPr>
                      <w:pStyle w:val="TitlePageBold"/>
                      <w:rPr>
                        <w:rFonts w:hint="eastAsia"/>
                        <w:b w:val="0"/>
                      </w:rPr>
                    </w:pPr>
                    <w:r>
                      <w:t>Contract:</w:t>
                    </w:r>
                    <w:r w:rsidR="006C500F">
                      <w:t xml:space="preserve"> Crimping Tools Contract</w:t>
                    </w:r>
                  </w:p>
                  <w:p w14:paraId="0E0B1793" w14:textId="77777777" w:rsidR="0026056B" w:rsidRDefault="0026056B" w:rsidP="00117A05">
                    <w:pPr>
                      <w:pStyle w:val="TitlePageBold"/>
                      <w:rPr>
                        <w:rFonts w:hint="eastAsia"/>
                      </w:rPr>
                    </w:pPr>
                  </w:p>
                  <w:p w14:paraId="5A940F0F" w14:textId="77777777" w:rsidR="0026056B" w:rsidRPr="00117A05" w:rsidRDefault="0026056B" w:rsidP="00117A05"/>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23524" w14:textId="77777777" w:rsidR="0026056B" w:rsidRDefault="0026056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5819E" w14:textId="77777777" w:rsidR="0026056B" w:rsidRDefault="0026056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19579" w14:textId="289DA492" w:rsidR="0026056B" w:rsidRPr="00896DC2" w:rsidRDefault="0026056B" w:rsidP="00896DC2">
    <w:pPr>
      <w:pStyle w:val="HeaderBold"/>
    </w:pPr>
    <w:r>
      <w:t>Contract:</w:t>
    </w:r>
    <w:r w:rsidR="00E169C7">
      <w:t xml:space="preserve"> Crimping Tools Contract</w:t>
    </w:r>
    <w:r>
      <w:tab/>
      <w:t xml:space="preserve">                            </w:t>
    </w:r>
    <w:r>
      <w:rPr>
        <w:b w:val="0"/>
      </w:rPr>
      <w:t xml:space="preserve">                                           </w:t>
    </w:r>
    <w:r>
      <w:t>Unique Identifier:</w:t>
    </w:r>
    <w:r w:rsidRPr="00896DC2">
      <w:t xml:space="preserve"> </w:t>
    </w:r>
    <w:r>
      <w:t>240-73419711</w:t>
    </w:r>
  </w:p>
  <w:p w14:paraId="6F700F9B" w14:textId="77777777" w:rsidR="0026056B" w:rsidRDefault="0026056B" w:rsidP="00896DC2">
    <w:pPr>
      <w:pStyle w:val="HeaderBold"/>
    </w:pPr>
    <w:r>
      <w:rPr>
        <w:b w:val="0"/>
      </w:rPr>
      <w:tab/>
    </w:r>
    <w:r>
      <w:rPr>
        <w:b w:val="0"/>
      </w:rPr>
      <w:tab/>
      <w:t xml:space="preserve">                                                              </w:t>
    </w:r>
    <w:r>
      <w:t xml:space="preserve">Page: </w:t>
    </w:r>
    <w:r>
      <w:fldChar w:fldCharType="begin"/>
    </w:r>
    <w:r>
      <w:instrText xml:space="preserve"> PAGE  \* MERGEFORMAT </w:instrText>
    </w:r>
    <w:r>
      <w:fldChar w:fldCharType="separate"/>
    </w:r>
    <w:r w:rsidR="00FC1E89">
      <w:rPr>
        <w:noProof/>
      </w:rPr>
      <w:t>13</w:t>
    </w:r>
    <w:r>
      <w:rPr>
        <w:noProof/>
      </w:rPr>
      <w:fldChar w:fldCharType="end"/>
    </w:r>
    <w:r>
      <w:t xml:space="preserve"> of </w:t>
    </w:r>
    <w:fldSimple w:instr=" NUMPAGES  \* MERGEFORMAT ">
      <w:r w:rsidR="00FC1E89">
        <w:rPr>
          <w:noProof/>
        </w:rPr>
        <w:t>20</w:t>
      </w:r>
    </w:fldSimple>
    <w:r>
      <w:rPr>
        <w:noProof/>
        <w:lang w:val="en-ZA" w:eastAsia="en-ZA"/>
      </w:rPr>
      <mc:AlternateContent>
        <mc:Choice Requires="wps">
          <w:drawing>
            <wp:anchor distT="0" distB="0" distL="114300" distR="114300" simplePos="0" relativeHeight="251670528" behindDoc="0" locked="0" layoutInCell="1" allowOverlap="1" wp14:anchorId="4AF9A289" wp14:editId="5E1A9B9E">
              <wp:simplePos x="0" y="0"/>
              <wp:positionH relativeFrom="page">
                <wp:posOffset>9719945</wp:posOffset>
              </wp:positionH>
              <wp:positionV relativeFrom="page">
                <wp:posOffset>719455</wp:posOffset>
              </wp:positionV>
              <wp:extent cx="0" cy="6480175"/>
              <wp:effectExtent l="13970" t="5080" r="5080" b="10795"/>
              <wp:wrapNone/>
              <wp:docPr id="9" name="Line 5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4801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D73849" id="Line 510" o:spid="_x0000_s1026" style="position:absolute;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65.35pt,56.65pt" to="765.35pt,56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">
              <w10:wrap anchorx="page" anchory="page"/>
            </v:line>
          </w:pict>
        </mc:Fallback>
      </mc:AlternateContent>
    </w:r>
    <w:r>
      <w:rPr>
        <w:noProof/>
        <w:lang w:val="en-ZA" w:eastAsia="en-ZA"/>
      </w:rPr>
      <mc:AlternateContent>
        <mc:Choice Requires="wps">
          <w:drawing>
            <wp:anchor distT="0" distB="0" distL="114300" distR="114300" simplePos="0" relativeHeight="251669504" behindDoc="0" locked="0" layoutInCell="1" allowOverlap="1" wp14:anchorId="759A8671" wp14:editId="4A4BEEF2">
              <wp:simplePos x="0" y="0"/>
              <wp:positionH relativeFrom="page">
                <wp:posOffset>9719945</wp:posOffset>
              </wp:positionH>
              <wp:positionV relativeFrom="page">
                <wp:posOffset>5831840</wp:posOffset>
              </wp:positionV>
              <wp:extent cx="179705" cy="1367790"/>
              <wp:effectExtent l="4445" t="2540" r="0" b="1270"/>
              <wp:wrapNone/>
              <wp:docPr id="8" name="Text Box 5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1367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18FC7A4" w14:textId="77777777" w:rsidR="0026056B" w:rsidRDefault="0026056B">
                          <w:pPr>
                            <w:pStyle w:val="HeaderBold"/>
                          </w:pPr>
                          <w:r>
                            <w:fldChar w:fldCharType="begin"/>
                          </w:r>
                          <w:r>
                            <w:instrText xml:space="preserve"> PAGE  \* MERGEFORMAT </w:instrText>
                          </w:r>
                          <w:r>
                            <w:fldChar w:fldCharType="separate"/>
                          </w:r>
                          <w:r w:rsidR="00FC1E89">
                            <w:rPr>
                              <w:noProof/>
                            </w:rPr>
                            <w:t>13</w:t>
                          </w:r>
                          <w:r>
                            <w:rPr>
                              <w:noProof/>
                            </w:rPr>
                            <w:fldChar w:fldCharType="end"/>
                          </w:r>
                          <w:r>
                            <w:t xml:space="preserve"> of </w:t>
                          </w:r>
                          <w:fldSimple w:instr=" NUMPAGES  \* MERGEFORMAT ">
                            <w:r w:rsidR="00FC1E89">
                              <w:rPr>
                                <w:noProof/>
                              </w:rPr>
                              <w:t>20</w:t>
                            </w:r>
                          </w:fldSimple>
                        </w:p>
                      </w:txbxContent>
                    </wps:txbx>
                    <wps:bodyPr rot="0" vert="mongolianVert" wrap="square" lIns="0" tIns="72000" rIns="0" bIns="72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9A8671" id="_x0000_t202" coordsize="21600,21600" o:spt="202" path="m,l,21600r21600,l21600,xe">
              <v:stroke joinstyle="miter"/>
              <v:path gradientshapeok="t" o:connecttype="rect"/>
            </v:shapetype>
            <v:shape id="Text Box 509" o:spid="_x0000_s1043" type="#_x0000_t202" style="position:absolute;left:0;text-align:left;margin-left:765.35pt;margin-top:459.2pt;width:14.15pt;height:107.7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" filled="f" stroked="f" strokeweight=".5pt">
              <v:textbox style="layout-flow:vertical;mso-layout-flow-alt:top-to-bottom" inset="0,2mm,0,2mm">
                <w:txbxContent>
                  <w:p w14:paraId="218FC7A4" w14:textId="77777777" w:rsidR="0026056B" w:rsidRDefault="0026056B">
                    <w:pPr>
                      <w:pStyle w:val="HeaderBold"/>
                    </w:pPr>
                    <w:r>
                      <w:fldChar w:fldCharType="begin"/>
                    </w:r>
                    <w:r>
                      <w:instrText xml:space="preserve"> PAGE  \* MERGEFORMAT </w:instrText>
                    </w:r>
                    <w:r>
                      <w:fldChar w:fldCharType="separate"/>
                    </w:r>
                    <w:r w:rsidR="00FC1E89">
                      <w:rPr>
                        <w:noProof/>
                      </w:rPr>
                      <w:t>13</w:t>
                    </w:r>
                    <w:r>
                      <w:rPr>
                        <w:noProof/>
                      </w:rPr>
                      <w:fldChar w:fldCharType="end"/>
                    </w:r>
                    <w:r>
                      <w:t xml:space="preserve"> of </w:t>
                    </w:r>
                    <w:r w:rsidR="00571E18">
                      <w:fldChar w:fldCharType="begin"/>
                    </w:r>
                    <w:r w:rsidR="00571E18">
                      <w:instrText xml:space="preserve"> NUMPAGES  \* MERGEFORMAT </w:instrText>
                    </w:r>
                    <w:r w:rsidR="00571E18">
                      <w:fldChar w:fldCharType="separate"/>
                    </w:r>
                    <w:r w:rsidR="00FC1E89">
                      <w:rPr>
                        <w:noProof/>
                      </w:rPr>
                      <w:t>20</w:t>
                    </w:r>
                    <w:r w:rsidR="00571E18">
                      <w:rPr>
                        <w:noProof/>
                      </w:rPr>
                      <w:fldChar w:fldCharType="end"/>
                    </w:r>
                  </w:p>
                </w:txbxContent>
              </v:textbox>
              <w10:wrap anchorx="page" anchory="page"/>
            </v:shape>
          </w:pict>
        </mc:Fallback>
      </mc:AlternateContent>
    </w:r>
    <w:r>
      <w:rPr>
        <w:noProof/>
        <w:lang w:val="en-ZA" w:eastAsia="en-ZA"/>
      </w:rPr>
      <mc:AlternateContent>
        <mc:Choice Requires="wps">
          <w:drawing>
            <wp:anchor distT="0" distB="0" distL="114300" distR="114300" simplePos="0" relativeHeight="251668480" behindDoc="0" locked="0" layoutInCell="1" allowOverlap="1" wp14:anchorId="49A66FE6" wp14:editId="5F61E99C">
              <wp:simplePos x="0" y="0"/>
              <wp:positionH relativeFrom="page">
                <wp:posOffset>9719945</wp:posOffset>
              </wp:positionH>
              <wp:positionV relativeFrom="page">
                <wp:posOffset>4679950</wp:posOffset>
              </wp:positionV>
              <wp:extent cx="179705" cy="1151890"/>
              <wp:effectExtent l="4445" t="3175" r="0" b="0"/>
              <wp:wrapNone/>
              <wp:docPr id="7" name="Text Box 5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1151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A252BB9" w14:textId="77777777" w:rsidR="0026056B" w:rsidRDefault="0026056B">
                          <w:pPr>
                            <w:pStyle w:val="Header"/>
                          </w:pPr>
                          <w:r>
                            <w:t>Page:</w:t>
                          </w:r>
                        </w:p>
                      </w:txbxContent>
                    </wps:txbx>
                    <wps:bodyPr rot="0" vert="mongolianVert" wrap="square" lIns="0" tIns="72000" rIns="0" bIns="72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A66FE6" id="Text Box 508" o:spid="_x0000_s1044" type="#_x0000_t202" style="position:absolute;left:0;text-align:left;margin-left:765.35pt;margin-top:368.5pt;width:14.15pt;height:90.7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" filled="f" stroked="f" strokeweight=".5pt">
              <v:textbox style="layout-flow:vertical;mso-layout-flow-alt:top-to-bottom" inset="0,2mm,0,2mm">
                <w:txbxContent>
                  <w:p w14:paraId="1A252BB9" w14:textId="77777777" w:rsidR="0026056B" w:rsidRDefault="0026056B">
                    <w:pPr>
                      <w:pStyle w:val="Header"/>
                    </w:pPr>
                    <w:r>
                      <w:t>Page:</w:t>
                    </w:r>
                  </w:p>
                </w:txbxContent>
              </v:textbox>
              <w10:wrap anchorx="page" anchory="page"/>
            </v:shape>
          </w:pict>
        </mc:Fallback>
      </mc:AlternateContent>
    </w:r>
    <w:r>
      <w:rPr>
        <w:noProof/>
        <w:lang w:val="en-ZA" w:eastAsia="en-ZA"/>
      </w:rPr>
      <mc:AlternateContent>
        <mc:Choice Requires="wps">
          <w:drawing>
            <wp:anchor distT="0" distB="0" distL="114300" distR="114300" simplePos="0" relativeHeight="251660288" behindDoc="0" locked="0" layoutInCell="1" allowOverlap="1" wp14:anchorId="04577ADC" wp14:editId="0A6912D8">
              <wp:simplePos x="0" y="0"/>
              <wp:positionH relativeFrom="page">
                <wp:posOffset>9899650</wp:posOffset>
              </wp:positionH>
              <wp:positionV relativeFrom="page">
                <wp:posOffset>5831840</wp:posOffset>
              </wp:positionV>
              <wp:extent cx="179705" cy="1367790"/>
              <wp:effectExtent l="3175" t="2540" r="0" b="1270"/>
              <wp:wrapNone/>
              <wp:docPr id="6" name="Text Box 5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1367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802B45A" w14:textId="64AD2655" w:rsidR="0026056B" w:rsidRDefault="00571E18">
                          <w:pPr>
                            <w:pStyle w:val="HeaderBold"/>
                          </w:pPr>
                          <w:fldSimple w:instr=" DOCPROPERTY &quot;Issue level&quot;  \* MERGEFORMAT ">
                            <w:r w:rsidR="008270C2">
                              <w:t>5</w:t>
                            </w:r>
                          </w:fldSimple>
                        </w:p>
                      </w:txbxContent>
                    </wps:txbx>
                    <wps:bodyPr rot="0" vert="mongolianVert" wrap="square" lIns="0" tIns="72000" rIns="0" bIns="72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577ADC" id="_x0000_t202" coordsize="21600,21600" o:spt="202" path="m,l,21600r21600,l21600,xe">
              <v:stroke joinstyle="miter"/>
              <v:path gradientshapeok="t" o:connecttype="rect"/>
            </v:shapetype>
            <v:shape id="Text Box 507" o:spid="_x0000_s1045" type="#_x0000_t202" style="position:absolute;left:0;text-align:left;margin-left:779.5pt;margin-top:459.2pt;width:14.15pt;height:107.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" filled="f" stroked="f" strokeweight=".5pt">
              <v:textbox style="layout-flow:vertical;mso-layout-flow-alt:top-to-bottom" inset="0,2mm,0,2mm">
                <w:txbxContent>
                  <w:p w14:paraId="4802B45A" w14:textId="64AD2655" w:rsidR="0026056B" w:rsidRDefault="00571E18">
                    <w:pPr>
                      <w:pStyle w:val="HeaderBold"/>
                    </w:pPr>
                    <w:fldSimple w:instr=" DOCPROPERTY &quot;Issue level&quot;  \* MERGEFORMAT ">
                      <w:r w:rsidR="008270C2">
                        <w:t>5</w:t>
                      </w:r>
                    </w:fldSimple>
                  </w:p>
                </w:txbxContent>
              </v:textbox>
              <w10:wrap anchorx="page" anchory="page"/>
            </v:shape>
          </w:pict>
        </mc:Fallback>
      </mc:AlternateContent>
    </w:r>
    <w:r>
      <w:rPr>
        <w:noProof/>
        <w:lang w:val="en-ZA" w:eastAsia="en-ZA"/>
      </w:rPr>
      <mc:AlternateContent>
        <mc:Choice Requires="wps">
          <w:drawing>
            <wp:anchor distT="0" distB="0" distL="114300" distR="114300" simplePos="0" relativeHeight="251645952" behindDoc="0" locked="0" layoutInCell="1" allowOverlap="1" wp14:anchorId="47D88C94" wp14:editId="65DCA698">
              <wp:simplePos x="0" y="0"/>
              <wp:positionH relativeFrom="page">
                <wp:posOffset>9899650</wp:posOffset>
              </wp:positionH>
              <wp:positionV relativeFrom="page">
                <wp:posOffset>4679950</wp:posOffset>
              </wp:positionV>
              <wp:extent cx="179705" cy="1151890"/>
              <wp:effectExtent l="3175" t="3175" r="0" b="0"/>
              <wp:wrapNone/>
              <wp:docPr id="5" name="Text Box 5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1151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BC09AB3" w14:textId="77777777" w:rsidR="0026056B" w:rsidRDefault="0026056B">
                          <w:pPr>
                            <w:pStyle w:val="Header"/>
                          </w:pPr>
                          <w:r>
                            <w:t>Revision:</w:t>
                          </w:r>
                        </w:p>
                      </w:txbxContent>
                    </wps:txbx>
                    <wps:bodyPr rot="0" vert="mongolianVert" wrap="square" lIns="0" tIns="72000" rIns="0" bIns="72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D88C94" id="Text Box 506" o:spid="_x0000_s1046" type="#_x0000_t202" style="position:absolute;left:0;text-align:left;margin-left:779.5pt;margin-top:368.5pt;width:14.15pt;height:90.7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" filled="f" stroked="f" strokeweight=".5pt">
              <v:textbox style="layout-flow:vertical;mso-layout-flow-alt:top-to-bottom" inset="0,2mm,0,2mm">
                <w:txbxContent>
                  <w:p w14:paraId="2BC09AB3" w14:textId="77777777" w:rsidR="0026056B" w:rsidRDefault="0026056B">
                    <w:pPr>
                      <w:pStyle w:val="Header"/>
                    </w:pPr>
                    <w:r>
                      <w:t>Revision:</w:t>
                    </w:r>
                  </w:p>
                </w:txbxContent>
              </v:textbox>
              <w10:wrap anchorx="page" anchory="page"/>
            </v:shape>
          </w:pict>
        </mc:Fallback>
      </mc:AlternateContent>
    </w:r>
    <w:r>
      <w:rPr>
        <w:noProof/>
        <w:lang w:val="en-ZA" w:eastAsia="en-ZA"/>
      </w:rPr>
      <mc:AlternateContent>
        <mc:Choice Requires="wps">
          <w:drawing>
            <wp:anchor distT="0" distB="0" distL="114300" distR="114300" simplePos="0" relativeHeight="251644928" behindDoc="0" locked="0" layoutInCell="1" allowOverlap="1" wp14:anchorId="64E7F2E3" wp14:editId="20D35124">
              <wp:simplePos x="0" y="0"/>
              <wp:positionH relativeFrom="page">
                <wp:posOffset>10079990</wp:posOffset>
              </wp:positionH>
              <wp:positionV relativeFrom="page">
                <wp:posOffset>5831840</wp:posOffset>
              </wp:positionV>
              <wp:extent cx="179705" cy="1367790"/>
              <wp:effectExtent l="2540" t="2540" r="0" b="1270"/>
              <wp:wrapNone/>
              <wp:docPr id="4" name="Text Box 5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1367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0A5E273" w14:textId="7D259C94" w:rsidR="0026056B" w:rsidRDefault="00571E18">
                          <w:pPr>
                            <w:pStyle w:val="HeaderBold"/>
                          </w:pPr>
                          <w:fldSimple w:instr=" DOCPROPERTY &quot;Document number&quot;  \* MERGEFORMAT ">
                            <w:r w:rsidR="008270C2">
                              <w:t>32-4</w:t>
                            </w:r>
                          </w:fldSimple>
                        </w:p>
                      </w:txbxContent>
                    </wps:txbx>
                    <wps:bodyPr rot="0" vert="mongolianVert" wrap="square" lIns="0" tIns="72000" rIns="0" bIns="72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E7F2E3" id="Text Box 505" o:spid="_x0000_s1047" type="#_x0000_t202" style="position:absolute;left:0;text-align:left;margin-left:793.7pt;margin-top:459.2pt;width:14.15pt;height:107.7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" filled="f" stroked="f" strokeweight=".5pt">
              <v:textbox style="layout-flow:vertical;mso-layout-flow-alt:top-to-bottom" inset="0,2mm,0,2mm">
                <w:txbxContent>
                  <w:p w14:paraId="50A5E273" w14:textId="7D259C94" w:rsidR="0026056B" w:rsidRDefault="00571E18">
                    <w:pPr>
                      <w:pStyle w:val="HeaderBold"/>
                    </w:pPr>
                    <w:fldSimple w:instr=" DOCPROPERTY &quot;Document number&quot;  \* MERGEFORMAT ">
                      <w:r w:rsidR="008270C2">
                        <w:t>32-4</w:t>
                      </w:r>
                    </w:fldSimple>
                  </w:p>
                </w:txbxContent>
              </v:textbox>
              <w10:wrap anchorx="page" anchory="page"/>
            </v:shape>
          </w:pict>
        </mc:Fallback>
      </mc:AlternateContent>
    </w:r>
    <w:r>
      <w:rPr>
        <w:noProof/>
        <w:lang w:val="en-ZA" w:eastAsia="en-ZA"/>
      </w:rPr>
      <mc:AlternateContent>
        <mc:Choice Requires="wps">
          <w:drawing>
            <wp:anchor distT="0" distB="0" distL="114300" distR="114300" simplePos="0" relativeHeight="251643904" behindDoc="0" locked="0" layoutInCell="1" allowOverlap="1" wp14:anchorId="77023CAF" wp14:editId="65D4692A">
              <wp:simplePos x="0" y="0"/>
              <wp:positionH relativeFrom="page">
                <wp:posOffset>10079990</wp:posOffset>
              </wp:positionH>
              <wp:positionV relativeFrom="page">
                <wp:posOffset>4679950</wp:posOffset>
              </wp:positionV>
              <wp:extent cx="179705" cy="1151890"/>
              <wp:effectExtent l="2540" t="3175" r="0" b="0"/>
              <wp:wrapNone/>
              <wp:docPr id="3" name="Text Box 5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1151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39E5149" w14:textId="77777777" w:rsidR="0026056B" w:rsidRDefault="0026056B">
                          <w:pPr>
                            <w:pStyle w:val="Header"/>
                          </w:pPr>
                          <w:r>
                            <w:t>Unique Identifier:</w:t>
                          </w:r>
                        </w:p>
                      </w:txbxContent>
                    </wps:txbx>
                    <wps:bodyPr rot="0" vert="mongolianVert" wrap="square" lIns="0" tIns="72000" rIns="0" bIns="72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023CAF" id="Text Box 504" o:spid="_x0000_s1048" type="#_x0000_t202" style="position:absolute;left:0;text-align:left;margin-left:793.7pt;margin-top:368.5pt;width:14.15pt;height:90.7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" filled="f" stroked="f" strokeweight=".5pt">
              <v:textbox style="layout-flow:vertical;mso-layout-flow-alt:top-to-bottom" inset="0,2mm,0,2mm">
                <w:txbxContent>
                  <w:p w14:paraId="639E5149" w14:textId="77777777" w:rsidR="0026056B" w:rsidRDefault="0026056B">
                    <w:pPr>
                      <w:pStyle w:val="Header"/>
                    </w:pPr>
                    <w:r>
                      <w:t>Unique Identifier:</w:t>
                    </w:r>
                  </w:p>
                </w:txbxContent>
              </v:textbox>
              <w10:wrap anchorx="page" anchory="page"/>
            </v:shape>
          </w:pict>
        </mc:Fallback>
      </mc:AlternateContent>
    </w:r>
    <w:r>
      <w:rPr>
        <w:noProof/>
        <w:lang w:val="en-ZA" w:eastAsia="en-ZA"/>
      </w:rPr>
      <mc:AlternateContent>
        <mc:Choice Requires="wps">
          <w:drawing>
            <wp:anchor distT="0" distB="0" distL="114300" distR="114300" simplePos="0" relativeHeight="251671552" behindDoc="1" locked="0" layoutInCell="1" allowOverlap="1" wp14:anchorId="257D5A03" wp14:editId="3DD0F735">
              <wp:simplePos x="0" y="0"/>
              <wp:positionH relativeFrom="page">
                <wp:posOffset>9719945</wp:posOffset>
              </wp:positionH>
              <wp:positionV relativeFrom="page">
                <wp:posOffset>719455</wp:posOffset>
              </wp:positionV>
              <wp:extent cx="539750" cy="3959860"/>
              <wp:effectExtent l="4445" t="0" r="0" b="0"/>
              <wp:wrapNone/>
              <wp:docPr id="2" name="Text Box 5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395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5BA43DE" w14:textId="191E9F12" w:rsidR="0026056B" w:rsidRDefault="00571E18">
                          <w:pPr>
                            <w:pStyle w:val="HeaderBold"/>
                          </w:pPr>
                          <w:fldSimple w:instr=" TITLE  \* MERGEFORMAT ">
                            <w:r w:rsidR="008270C2">
                              <w:t>Document Title</w:t>
                            </w:r>
                          </w:fldSimple>
                        </w:p>
                      </w:txbxContent>
                    </wps:txbx>
                    <wps:bodyPr rot="0" vert="mongolianVert" wrap="square" lIns="0" tIns="72000" rIns="0" bIns="72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7D5A03" id="Text Box 503" o:spid="_x0000_s1049" type="#_x0000_t202" style="position:absolute;left:0;text-align:left;margin-left:765.35pt;margin-top:56.65pt;width:42.5pt;height:311.8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" filled="f" stroked="f" strokeweight=".5pt">
              <v:textbox style="layout-flow:vertical;mso-layout-flow-alt:top-to-bottom" inset="0,2mm,0,2mm">
                <w:txbxContent>
                  <w:p w14:paraId="15BA43DE" w14:textId="191E9F12" w:rsidR="0026056B" w:rsidRDefault="00571E18">
                    <w:pPr>
                      <w:pStyle w:val="HeaderBold"/>
                    </w:pPr>
                    <w:fldSimple w:instr=" TITLE  \* MERGEFORMAT ">
                      <w:r w:rsidR="008270C2">
                        <w:t>Document Title</w:t>
                      </w:r>
                    </w:fldSimple>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2A2C1" w14:textId="77777777" w:rsidR="0026056B" w:rsidRDefault="002605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42628"/>
    <w:multiLevelType w:val="hybridMultilevel"/>
    <w:tmpl w:val="2D00E7CE"/>
    <w:lvl w:ilvl="0" w:tplc="3A24C31A">
      <w:start w:val="1"/>
      <w:numFmt w:val="bullet"/>
      <w:pStyle w:val="ESSIETEXTBULLET1"/>
      <w:lvlText w:val=""/>
      <w:lvlJc w:val="left"/>
      <w:pPr>
        <w:tabs>
          <w:tab w:val="num" w:pos="1457"/>
        </w:tabs>
        <w:ind w:left="1457" w:hanging="606"/>
      </w:pPr>
      <w:rPr>
        <w:rFonts w:ascii="Symbol" w:hAnsi="Symbol" w:hint="default"/>
      </w:rPr>
    </w:lvl>
    <w:lvl w:ilvl="1" w:tplc="1C090003">
      <w:start w:val="1"/>
      <w:numFmt w:val="bullet"/>
      <w:lvlText w:val="o"/>
      <w:lvlJc w:val="left"/>
      <w:pPr>
        <w:tabs>
          <w:tab w:val="num" w:pos="2181"/>
        </w:tabs>
        <w:ind w:left="2181" w:hanging="360"/>
      </w:pPr>
      <w:rPr>
        <w:rFonts w:ascii="Courier New" w:hAnsi="Courier New" w:cs="Courier New" w:hint="default"/>
      </w:rPr>
    </w:lvl>
    <w:lvl w:ilvl="2" w:tplc="1C090005" w:tentative="1">
      <w:start w:val="1"/>
      <w:numFmt w:val="bullet"/>
      <w:lvlText w:val=""/>
      <w:lvlJc w:val="left"/>
      <w:pPr>
        <w:tabs>
          <w:tab w:val="num" w:pos="2901"/>
        </w:tabs>
        <w:ind w:left="2901" w:hanging="360"/>
      </w:pPr>
      <w:rPr>
        <w:rFonts w:ascii="Wingdings" w:hAnsi="Wingdings" w:hint="default"/>
      </w:rPr>
    </w:lvl>
    <w:lvl w:ilvl="3" w:tplc="1C090001" w:tentative="1">
      <w:start w:val="1"/>
      <w:numFmt w:val="bullet"/>
      <w:lvlText w:val=""/>
      <w:lvlJc w:val="left"/>
      <w:pPr>
        <w:tabs>
          <w:tab w:val="num" w:pos="3621"/>
        </w:tabs>
        <w:ind w:left="3621" w:hanging="360"/>
      </w:pPr>
      <w:rPr>
        <w:rFonts w:ascii="Symbol" w:hAnsi="Symbol" w:hint="default"/>
      </w:rPr>
    </w:lvl>
    <w:lvl w:ilvl="4" w:tplc="1C090003" w:tentative="1">
      <w:start w:val="1"/>
      <w:numFmt w:val="bullet"/>
      <w:lvlText w:val="o"/>
      <w:lvlJc w:val="left"/>
      <w:pPr>
        <w:tabs>
          <w:tab w:val="num" w:pos="4341"/>
        </w:tabs>
        <w:ind w:left="4341" w:hanging="360"/>
      </w:pPr>
      <w:rPr>
        <w:rFonts w:ascii="Courier New" w:hAnsi="Courier New" w:cs="Courier New" w:hint="default"/>
      </w:rPr>
    </w:lvl>
    <w:lvl w:ilvl="5" w:tplc="1C090005" w:tentative="1">
      <w:start w:val="1"/>
      <w:numFmt w:val="bullet"/>
      <w:lvlText w:val=""/>
      <w:lvlJc w:val="left"/>
      <w:pPr>
        <w:tabs>
          <w:tab w:val="num" w:pos="5061"/>
        </w:tabs>
        <w:ind w:left="5061" w:hanging="360"/>
      </w:pPr>
      <w:rPr>
        <w:rFonts w:ascii="Wingdings" w:hAnsi="Wingdings" w:hint="default"/>
      </w:rPr>
    </w:lvl>
    <w:lvl w:ilvl="6" w:tplc="1C090001" w:tentative="1">
      <w:start w:val="1"/>
      <w:numFmt w:val="bullet"/>
      <w:lvlText w:val=""/>
      <w:lvlJc w:val="left"/>
      <w:pPr>
        <w:tabs>
          <w:tab w:val="num" w:pos="5781"/>
        </w:tabs>
        <w:ind w:left="5781" w:hanging="360"/>
      </w:pPr>
      <w:rPr>
        <w:rFonts w:ascii="Symbol" w:hAnsi="Symbol" w:hint="default"/>
      </w:rPr>
    </w:lvl>
    <w:lvl w:ilvl="7" w:tplc="1C090003" w:tentative="1">
      <w:start w:val="1"/>
      <w:numFmt w:val="bullet"/>
      <w:lvlText w:val="o"/>
      <w:lvlJc w:val="left"/>
      <w:pPr>
        <w:tabs>
          <w:tab w:val="num" w:pos="6501"/>
        </w:tabs>
        <w:ind w:left="6501" w:hanging="360"/>
      </w:pPr>
      <w:rPr>
        <w:rFonts w:ascii="Courier New" w:hAnsi="Courier New" w:cs="Courier New" w:hint="default"/>
      </w:rPr>
    </w:lvl>
    <w:lvl w:ilvl="8" w:tplc="1C090005" w:tentative="1">
      <w:start w:val="1"/>
      <w:numFmt w:val="bullet"/>
      <w:lvlText w:val=""/>
      <w:lvlJc w:val="left"/>
      <w:pPr>
        <w:tabs>
          <w:tab w:val="num" w:pos="7221"/>
        </w:tabs>
        <w:ind w:left="7221" w:hanging="360"/>
      </w:pPr>
      <w:rPr>
        <w:rFonts w:ascii="Wingdings" w:hAnsi="Wingdings" w:hint="default"/>
      </w:rPr>
    </w:lvl>
  </w:abstractNum>
  <w:abstractNum w:abstractNumId="1" w15:restartNumberingAfterBreak="0">
    <w:nsid w:val="01816959"/>
    <w:multiLevelType w:val="hybridMultilevel"/>
    <w:tmpl w:val="743C904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024C4149"/>
    <w:multiLevelType w:val="hybridMultilevel"/>
    <w:tmpl w:val="9AA2DF1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03906BE2"/>
    <w:multiLevelType w:val="hybridMultilevel"/>
    <w:tmpl w:val="390CEF34"/>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043E5D01"/>
    <w:multiLevelType w:val="hybridMultilevel"/>
    <w:tmpl w:val="65F28A1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04DC08B5"/>
    <w:multiLevelType w:val="hybridMultilevel"/>
    <w:tmpl w:val="79702234"/>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07777EB6"/>
    <w:multiLevelType w:val="hybridMultilevel"/>
    <w:tmpl w:val="3350E8C8"/>
    <w:lvl w:ilvl="0" w:tplc="FA78513E">
      <w:start w:val="1"/>
      <w:numFmt w:val="decimal"/>
      <w:lvlText w:val="%1."/>
      <w:lvlJc w:val="left"/>
      <w:pPr>
        <w:ind w:left="720" w:hanging="360"/>
      </w:pPr>
      <w:rPr>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09482D1E"/>
    <w:multiLevelType w:val="multilevel"/>
    <w:tmpl w:val="1C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A120173"/>
    <w:multiLevelType w:val="hybridMultilevel"/>
    <w:tmpl w:val="8CE0187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0AC01D3F"/>
    <w:multiLevelType w:val="hybridMultilevel"/>
    <w:tmpl w:val="5904463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0BD775E8"/>
    <w:multiLevelType w:val="hybridMultilevel"/>
    <w:tmpl w:val="1E3EA5CE"/>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0C194F25"/>
    <w:multiLevelType w:val="hybridMultilevel"/>
    <w:tmpl w:val="0A9AFCD4"/>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0ED06E7F"/>
    <w:multiLevelType w:val="hybridMultilevel"/>
    <w:tmpl w:val="B7F25506"/>
    <w:lvl w:ilvl="0" w:tplc="1C09000F">
      <w:start w:val="1"/>
      <w:numFmt w:val="decimal"/>
      <w:lvlText w:val="%1."/>
      <w:lvlJc w:val="left"/>
      <w:pPr>
        <w:ind w:left="757" w:hanging="360"/>
      </w:pPr>
    </w:lvl>
    <w:lvl w:ilvl="1" w:tplc="1C090019" w:tentative="1">
      <w:start w:val="1"/>
      <w:numFmt w:val="lowerLetter"/>
      <w:lvlText w:val="%2."/>
      <w:lvlJc w:val="left"/>
      <w:pPr>
        <w:ind w:left="1477" w:hanging="360"/>
      </w:pPr>
    </w:lvl>
    <w:lvl w:ilvl="2" w:tplc="1C09001B" w:tentative="1">
      <w:start w:val="1"/>
      <w:numFmt w:val="lowerRoman"/>
      <w:lvlText w:val="%3."/>
      <w:lvlJc w:val="right"/>
      <w:pPr>
        <w:ind w:left="2197" w:hanging="180"/>
      </w:pPr>
    </w:lvl>
    <w:lvl w:ilvl="3" w:tplc="1C09000F" w:tentative="1">
      <w:start w:val="1"/>
      <w:numFmt w:val="decimal"/>
      <w:lvlText w:val="%4."/>
      <w:lvlJc w:val="left"/>
      <w:pPr>
        <w:ind w:left="2917" w:hanging="360"/>
      </w:pPr>
    </w:lvl>
    <w:lvl w:ilvl="4" w:tplc="1C090019" w:tentative="1">
      <w:start w:val="1"/>
      <w:numFmt w:val="lowerLetter"/>
      <w:lvlText w:val="%5."/>
      <w:lvlJc w:val="left"/>
      <w:pPr>
        <w:ind w:left="3637" w:hanging="360"/>
      </w:pPr>
    </w:lvl>
    <w:lvl w:ilvl="5" w:tplc="1C09001B" w:tentative="1">
      <w:start w:val="1"/>
      <w:numFmt w:val="lowerRoman"/>
      <w:lvlText w:val="%6."/>
      <w:lvlJc w:val="right"/>
      <w:pPr>
        <w:ind w:left="4357" w:hanging="180"/>
      </w:pPr>
    </w:lvl>
    <w:lvl w:ilvl="6" w:tplc="1C09000F" w:tentative="1">
      <w:start w:val="1"/>
      <w:numFmt w:val="decimal"/>
      <w:lvlText w:val="%7."/>
      <w:lvlJc w:val="left"/>
      <w:pPr>
        <w:ind w:left="5077" w:hanging="360"/>
      </w:pPr>
    </w:lvl>
    <w:lvl w:ilvl="7" w:tplc="1C090019" w:tentative="1">
      <w:start w:val="1"/>
      <w:numFmt w:val="lowerLetter"/>
      <w:lvlText w:val="%8."/>
      <w:lvlJc w:val="left"/>
      <w:pPr>
        <w:ind w:left="5797" w:hanging="360"/>
      </w:pPr>
    </w:lvl>
    <w:lvl w:ilvl="8" w:tplc="1C09001B" w:tentative="1">
      <w:start w:val="1"/>
      <w:numFmt w:val="lowerRoman"/>
      <w:lvlText w:val="%9."/>
      <w:lvlJc w:val="right"/>
      <w:pPr>
        <w:ind w:left="6517" w:hanging="180"/>
      </w:pPr>
    </w:lvl>
  </w:abstractNum>
  <w:abstractNum w:abstractNumId="13" w15:restartNumberingAfterBreak="0">
    <w:nsid w:val="0EFF7395"/>
    <w:multiLevelType w:val="multilevel"/>
    <w:tmpl w:val="AF525C16"/>
    <w:lvl w:ilvl="0">
      <w:start w:val="1"/>
      <w:numFmt w:val="decimal"/>
      <w:lvlRestart w:val="0"/>
      <w:pStyle w:val="ListOutline"/>
      <w:suff w:val="space"/>
      <w:lvlText w:val="%1."/>
      <w:lvlJc w:val="left"/>
      <w:pPr>
        <w:ind w:left="397" w:hanging="397"/>
      </w:pPr>
    </w:lvl>
    <w:lvl w:ilvl="1">
      <w:start w:val="1"/>
      <w:numFmt w:val="decimal"/>
      <w:pStyle w:val="ListOutline2"/>
      <w:suff w:val="space"/>
      <w:lvlText w:val="%1.%2"/>
      <w:lvlJc w:val="left"/>
      <w:pPr>
        <w:ind w:left="794" w:hanging="397"/>
      </w:pPr>
    </w:lvl>
    <w:lvl w:ilvl="2">
      <w:start w:val="1"/>
      <w:numFmt w:val="decimal"/>
      <w:pStyle w:val="ListOutline3"/>
      <w:suff w:val="space"/>
      <w:lvlText w:val="%1.%2.%3"/>
      <w:lvlJc w:val="left"/>
      <w:pPr>
        <w:ind w:left="1304" w:hanging="510"/>
      </w:pPr>
    </w:lvl>
    <w:lvl w:ilvl="3">
      <w:start w:val="1"/>
      <w:numFmt w:val="decimal"/>
      <w:pStyle w:val="ListOutline4"/>
      <w:suff w:val="space"/>
      <w:lvlText w:val="%1.%2.%3.%4"/>
      <w:lvlJc w:val="left"/>
      <w:pPr>
        <w:ind w:left="1701" w:hanging="397"/>
      </w:pPr>
    </w:lvl>
    <w:lvl w:ilvl="4">
      <w:start w:val="1"/>
      <w:numFmt w:val="decimal"/>
      <w:pStyle w:val="ListOutline5"/>
      <w:suff w:val="space"/>
      <w:lvlText w:val="%1.%2.%3.%4.%5"/>
      <w:lvlJc w:val="left"/>
      <w:pPr>
        <w:ind w:left="2098" w:hanging="397"/>
      </w:pPr>
    </w:lvl>
    <w:lvl w:ilvl="5">
      <w:start w:val="1"/>
      <w:numFmt w:val="decimal"/>
      <w:suff w:val="space"/>
      <w:lvlText w:val="%1.%2.%3.%4.%5.%6"/>
      <w:lvlJc w:val="left"/>
      <w:pPr>
        <w:ind w:left="2721" w:hanging="453"/>
      </w:pPr>
    </w:lvl>
    <w:lvl w:ilvl="6">
      <w:start w:val="1"/>
      <w:numFmt w:val="decimal"/>
      <w:suff w:val="space"/>
      <w:lvlText w:val="%1.%2.%3.%4.%5.%6.%7"/>
      <w:lvlJc w:val="left"/>
      <w:pPr>
        <w:ind w:left="3175" w:hanging="454"/>
      </w:pPr>
    </w:lvl>
    <w:lvl w:ilvl="7">
      <w:start w:val="1"/>
      <w:numFmt w:val="decimal"/>
      <w:lvlRestart w:val="5"/>
      <w:suff w:val="space"/>
      <w:lvlText w:val="%1.%2.%3.%4.%5.%6.%8"/>
      <w:lvlJc w:val="left"/>
      <w:pPr>
        <w:ind w:left="3628" w:hanging="453"/>
      </w:pPr>
    </w:lvl>
    <w:lvl w:ilvl="8">
      <w:start w:val="1"/>
      <w:numFmt w:val="decimal"/>
      <w:suff w:val="space"/>
      <w:lvlText w:val="%1.%2.%3.%4.%5.%6.%7.%8.%9"/>
      <w:lvlJc w:val="left"/>
      <w:pPr>
        <w:ind w:left="4082" w:hanging="454"/>
      </w:pPr>
    </w:lvl>
  </w:abstractNum>
  <w:abstractNum w:abstractNumId="14" w15:restartNumberingAfterBreak="0">
    <w:nsid w:val="0FD3333A"/>
    <w:multiLevelType w:val="hybridMultilevel"/>
    <w:tmpl w:val="FA04367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 w15:restartNumberingAfterBreak="0">
    <w:nsid w:val="121E4507"/>
    <w:multiLevelType w:val="hybridMultilevel"/>
    <w:tmpl w:val="CFEC26F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1244651E"/>
    <w:multiLevelType w:val="hybridMultilevel"/>
    <w:tmpl w:val="F9E0BAFE"/>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 w15:restartNumberingAfterBreak="0">
    <w:nsid w:val="125F7DA8"/>
    <w:multiLevelType w:val="hybridMultilevel"/>
    <w:tmpl w:val="D7BC027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16377836"/>
    <w:multiLevelType w:val="hybridMultilevel"/>
    <w:tmpl w:val="2766D804"/>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167A088B"/>
    <w:multiLevelType w:val="hybridMultilevel"/>
    <w:tmpl w:val="F3B2A962"/>
    <w:lvl w:ilvl="0" w:tplc="1C09000F">
      <w:start w:val="1"/>
      <w:numFmt w:val="decimal"/>
      <w:lvlText w:val="%1."/>
      <w:lvlJc w:val="left"/>
      <w:pPr>
        <w:ind w:left="1080" w:hanging="360"/>
      </w:p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0" w15:restartNumberingAfterBreak="0">
    <w:nsid w:val="16A20451"/>
    <w:multiLevelType w:val="multilevel"/>
    <w:tmpl w:val="0C6E1A4C"/>
    <w:lvl w:ilvl="0">
      <w:start w:val="1"/>
      <w:numFmt w:val="decimal"/>
      <w:lvlRestart w:val="0"/>
      <w:lvlText w:val="[%1]"/>
      <w:lvlJc w:val="left"/>
      <w:pPr>
        <w:tabs>
          <w:tab w:val="num" w:pos="-227"/>
        </w:tabs>
        <w:ind w:left="-227" w:hanging="567"/>
      </w:pPr>
    </w:lvl>
    <w:lvl w:ilvl="1">
      <w:start w:val="1"/>
      <w:numFmt w:val="none"/>
      <w:lvlText w:val="[%1]"/>
      <w:lvlJc w:val="left"/>
      <w:pPr>
        <w:tabs>
          <w:tab w:val="num" w:pos="-227"/>
        </w:tabs>
        <w:ind w:left="-227" w:hanging="567"/>
      </w:pPr>
    </w:lvl>
    <w:lvl w:ilvl="2">
      <w:start w:val="1"/>
      <w:numFmt w:val="none"/>
      <w:lvlText w:val="[%1]"/>
      <w:lvlJc w:val="left"/>
      <w:pPr>
        <w:tabs>
          <w:tab w:val="num" w:pos="-227"/>
        </w:tabs>
        <w:ind w:left="-227" w:hanging="567"/>
      </w:pPr>
    </w:lvl>
    <w:lvl w:ilvl="3">
      <w:start w:val="1"/>
      <w:numFmt w:val="none"/>
      <w:lvlText w:val="[%1]"/>
      <w:lvlJc w:val="left"/>
      <w:pPr>
        <w:tabs>
          <w:tab w:val="num" w:pos="-227"/>
        </w:tabs>
        <w:ind w:left="-227" w:hanging="567"/>
      </w:pPr>
    </w:lvl>
    <w:lvl w:ilvl="4">
      <w:start w:val="1"/>
      <w:numFmt w:val="none"/>
      <w:lvlText w:val="[%1]"/>
      <w:lvlJc w:val="left"/>
      <w:pPr>
        <w:tabs>
          <w:tab w:val="num" w:pos="-227"/>
        </w:tabs>
        <w:ind w:left="-227" w:hanging="567"/>
      </w:pPr>
    </w:lvl>
    <w:lvl w:ilvl="5">
      <w:start w:val="1"/>
      <w:numFmt w:val="none"/>
      <w:lvlText w:val="[%1]"/>
      <w:lvlJc w:val="left"/>
      <w:pPr>
        <w:tabs>
          <w:tab w:val="num" w:pos="-227"/>
        </w:tabs>
        <w:ind w:left="-227" w:hanging="567"/>
      </w:pPr>
    </w:lvl>
    <w:lvl w:ilvl="6">
      <w:start w:val="1"/>
      <w:numFmt w:val="none"/>
      <w:lvlText w:val="[%1]"/>
      <w:lvlJc w:val="left"/>
      <w:pPr>
        <w:tabs>
          <w:tab w:val="num" w:pos="-227"/>
        </w:tabs>
        <w:ind w:left="-227" w:hanging="567"/>
      </w:pPr>
    </w:lvl>
    <w:lvl w:ilvl="7">
      <w:start w:val="1"/>
      <w:numFmt w:val="none"/>
      <w:lvlRestart w:val="5"/>
      <w:lvlText w:val="[%1]"/>
      <w:lvlJc w:val="left"/>
      <w:pPr>
        <w:tabs>
          <w:tab w:val="num" w:pos="-227"/>
        </w:tabs>
        <w:ind w:left="-227" w:hanging="567"/>
      </w:pPr>
    </w:lvl>
    <w:lvl w:ilvl="8">
      <w:start w:val="1"/>
      <w:numFmt w:val="none"/>
      <w:lvlText w:val="[%1]"/>
      <w:lvlJc w:val="left"/>
      <w:pPr>
        <w:tabs>
          <w:tab w:val="num" w:pos="-227"/>
        </w:tabs>
        <w:ind w:left="-227" w:hanging="567"/>
      </w:pPr>
    </w:lvl>
  </w:abstractNum>
  <w:abstractNum w:abstractNumId="21" w15:restartNumberingAfterBreak="0">
    <w:nsid w:val="172D5F3D"/>
    <w:multiLevelType w:val="hybridMultilevel"/>
    <w:tmpl w:val="FE581F7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18801EB8"/>
    <w:multiLevelType w:val="hybridMultilevel"/>
    <w:tmpl w:val="856639A4"/>
    <w:lvl w:ilvl="0" w:tplc="20F607EE">
      <w:start w:val="1"/>
      <w:numFmt w:val="bullet"/>
      <w:lvlText w:val=""/>
      <w:lvlJc w:val="left"/>
      <w:pPr>
        <w:tabs>
          <w:tab w:val="num" w:pos="1260"/>
        </w:tabs>
        <w:ind w:left="1260" w:hanging="360"/>
      </w:pPr>
      <w:rPr>
        <w:rFonts w:ascii="Symbol" w:hAnsi="Symbol" w:hint="default"/>
      </w:rPr>
    </w:lvl>
    <w:lvl w:ilvl="1" w:tplc="1C090003" w:tentative="1">
      <w:start w:val="1"/>
      <w:numFmt w:val="bullet"/>
      <w:lvlText w:val="o"/>
      <w:lvlJc w:val="left"/>
      <w:pPr>
        <w:tabs>
          <w:tab w:val="num" w:pos="2340"/>
        </w:tabs>
        <w:ind w:left="2340" w:hanging="360"/>
      </w:pPr>
      <w:rPr>
        <w:rFonts w:ascii="Courier New" w:hAnsi="Courier New" w:hint="default"/>
      </w:rPr>
    </w:lvl>
    <w:lvl w:ilvl="2" w:tplc="1C090005" w:tentative="1">
      <w:start w:val="1"/>
      <w:numFmt w:val="bullet"/>
      <w:lvlText w:val=""/>
      <w:lvlJc w:val="left"/>
      <w:pPr>
        <w:tabs>
          <w:tab w:val="num" w:pos="3060"/>
        </w:tabs>
        <w:ind w:left="3060" w:hanging="360"/>
      </w:pPr>
      <w:rPr>
        <w:rFonts w:ascii="Wingdings" w:hAnsi="Wingdings" w:hint="default"/>
      </w:rPr>
    </w:lvl>
    <w:lvl w:ilvl="3" w:tplc="1C090001" w:tentative="1">
      <w:start w:val="1"/>
      <w:numFmt w:val="bullet"/>
      <w:lvlText w:val=""/>
      <w:lvlJc w:val="left"/>
      <w:pPr>
        <w:tabs>
          <w:tab w:val="num" w:pos="3780"/>
        </w:tabs>
        <w:ind w:left="3780" w:hanging="360"/>
      </w:pPr>
      <w:rPr>
        <w:rFonts w:ascii="Symbol" w:hAnsi="Symbol" w:hint="default"/>
      </w:rPr>
    </w:lvl>
    <w:lvl w:ilvl="4" w:tplc="1C090003" w:tentative="1">
      <w:start w:val="1"/>
      <w:numFmt w:val="bullet"/>
      <w:lvlText w:val="o"/>
      <w:lvlJc w:val="left"/>
      <w:pPr>
        <w:tabs>
          <w:tab w:val="num" w:pos="4500"/>
        </w:tabs>
        <w:ind w:left="4500" w:hanging="360"/>
      </w:pPr>
      <w:rPr>
        <w:rFonts w:ascii="Courier New" w:hAnsi="Courier New" w:hint="default"/>
      </w:rPr>
    </w:lvl>
    <w:lvl w:ilvl="5" w:tplc="1C090005" w:tentative="1">
      <w:start w:val="1"/>
      <w:numFmt w:val="bullet"/>
      <w:lvlText w:val=""/>
      <w:lvlJc w:val="left"/>
      <w:pPr>
        <w:tabs>
          <w:tab w:val="num" w:pos="5220"/>
        </w:tabs>
        <w:ind w:left="5220" w:hanging="360"/>
      </w:pPr>
      <w:rPr>
        <w:rFonts w:ascii="Wingdings" w:hAnsi="Wingdings" w:hint="default"/>
      </w:rPr>
    </w:lvl>
    <w:lvl w:ilvl="6" w:tplc="1C090001" w:tentative="1">
      <w:start w:val="1"/>
      <w:numFmt w:val="bullet"/>
      <w:lvlText w:val=""/>
      <w:lvlJc w:val="left"/>
      <w:pPr>
        <w:tabs>
          <w:tab w:val="num" w:pos="5940"/>
        </w:tabs>
        <w:ind w:left="5940" w:hanging="360"/>
      </w:pPr>
      <w:rPr>
        <w:rFonts w:ascii="Symbol" w:hAnsi="Symbol" w:hint="default"/>
      </w:rPr>
    </w:lvl>
    <w:lvl w:ilvl="7" w:tplc="1C090003" w:tentative="1">
      <w:start w:val="1"/>
      <w:numFmt w:val="bullet"/>
      <w:lvlText w:val="o"/>
      <w:lvlJc w:val="left"/>
      <w:pPr>
        <w:tabs>
          <w:tab w:val="num" w:pos="6660"/>
        </w:tabs>
        <w:ind w:left="6660" w:hanging="360"/>
      </w:pPr>
      <w:rPr>
        <w:rFonts w:ascii="Courier New" w:hAnsi="Courier New" w:hint="default"/>
      </w:rPr>
    </w:lvl>
    <w:lvl w:ilvl="8" w:tplc="1C090005" w:tentative="1">
      <w:start w:val="1"/>
      <w:numFmt w:val="bullet"/>
      <w:lvlText w:val=""/>
      <w:lvlJc w:val="left"/>
      <w:pPr>
        <w:tabs>
          <w:tab w:val="num" w:pos="7380"/>
        </w:tabs>
        <w:ind w:left="7380" w:hanging="360"/>
      </w:pPr>
      <w:rPr>
        <w:rFonts w:ascii="Wingdings" w:hAnsi="Wingdings" w:hint="default"/>
      </w:rPr>
    </w:lvl>
  </w:abstractNum>
  <w:abstractNum w:abstractNumId="23" w15:restartNumberingAfterBreak="0">
    <w:nsid w:val="1A137100"/>
    <w:multiLevelType w:val="hybridMultilevel"/>
    <w:tmpl w:val="A63023B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1AD176CB"/>
    <w:multiLevelType w:val="hybridMultilevel"/>
    <w:tmpl w:val="37F4D3E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15:restartNumberingAfterBreak="0">
    <w:nsid w:val="1B0545E3"/>
    <w:multiLevelType w:val="multilevel"/>
    <w:tmpl w:val="3A043BFA"/>
    <w:lvl w:ilvl="0">
      <w:start w:val="1"/>
      <w:numFmt w:val="decimal"/>
      <w:lvlRestart w:val="0"/>
      <w:pStyle w:val="Heading1"/>
      <w:suff w:val="space"/>
      <w:lvlText w:val="%1."/>
      <w:lvlJc w:val="left"/>
      <w:pPr>
        <w:ind w:left="397" w:hanging="397"/>
      </w:pPr>
    </w:lvl>
    <w:lvl w:ilvl="1">
      <w:start w:val="1"/>
      <w:numFmt w:val="decimal"/>
      <w:pStyle w:val="Heading2"/>
      <w:suff w:val="space"/>
      <w:lvlText w:val="%1.%2"/>
      <w:lvlJc w:val="left"/>
      <w:pPr>
        <w:ind w:left="397" w:hanging="397"/>
      </w:pPr>
    </w:lvl>
    <w:lvl w:ilvl="2">
      <w:start w:val="1"/>
      <w:numFmt w:val="decimal"/>
      <w:pStyle w:val="Heading3"/>
      <w:suff w:val="space"/>
      <w:lvlText w:val="%1.%2.%3"/>
      <w:lvlJc w:val="left"/>
      <w:pPr>
        <w:ind w:left="397" w:hanging="397"/>
      </w:pPr>
    </w:lvl>
    <w:lvl w:ilvl="3">
      <w:start w:val="1"/>
      <w:numFmt w:val="decimal"/>
      <w:pStyle w:val="Heading4"/>
      <w:suff w:val="space"/>
      <w:lvlText w:val="%1.%2.%3.%4"/>
      <w:lvlJc w:val="left"/>
      <w:pPr>
        <w:ind w:left="397" w:hanging="397"/>
      </w:pPr>
    </w:lvl>
    <w:lvl w:ilvl="4">
      <w:start w:val="1"/>
      <w:numFmt w:val="decimal"/>
      <w:pStyle w:val="Heading5"/>
      <w:suff w:val="space"/>
      <w:lvlText w:val="%1.%2.%3.%4.%5"/>
      <w:lvlJc w:val="left"/>
      <w:pPr>
        <w:ind w:left="397" w:hanging="397"/>
      </w:pPr>
    </w:lvl>
    <w:lvl w:ilvl="5">
      <w:start w:val="1"/>
      <w:numFmt w:val="lowerLetter"/>
      <w:pStyle w:val="Heading6"/>
      <w:lvlText w:val="%6."/>
      <w:lvlJc w:val="left"/>
      <w:pPr>
        <w:tabs>
          <w:tab w:val="num" w:pos="397"/>
        </w:tabs>
        <w:ind w:left="397" w:hanging="397"/>
      </w:pPr>
    </w:lvl>
    <w:lvl w:ilvl="6">
      <w:start w:val="1"/>
      <w:numFmt w:val="lowerRoman"/>
      <w:pStyle w:val="Heading7"/>
      <w:lvlText w:val="%7."/>
      <w:lvlJc w:val="left"/>
      <w:pPr>
        <w:tabs>
          <w:tab w:val="num" w:pos="1474"/>
        </w:tabs>
        <w:ind w:left="907" w:hanging="510"/>
      </w:pPr>
    </w:lvl>
    <w:lvl w:ilvl="7">
      <w:start w:val="1"/>
      <w:numFmt w:val="bullet"/>
      <w:pStyle w:val="Heading8"/>
      <w:lvlText w:val=""/>
      <w:lvlJc w:val="left"/>
      <w:pPr>
        <w:tabs>
          <w:tab w:val="num" w:pos="1304"/>
        </w:tabs>
        <w:ind w:left="1304" w:hanging="397"/>
      </w:pPr>
      <w:rPr>
        <w:rFonts w:ascii="Symbol" w:hAnsi="Symbol" w:hint="default"/>
      </w:rPr>
    </w:lvl>
    <w:lvl w:ilvl="8">
      <w:start w:val="1"/>
      <w:numFmt w:val="bullet"/>
      <w:pStyle w:val="Heading9"/>
      <w:lvlText w:val=""/>
      <w:lvlJc w:val="left"/>
      <w:pPr>
        <w:tabs>
          <w:tab w:val="num" w:pos="1701"/>
        </w:tabs>
        <w:ind w:left="1701" w:hanging="397"/>
      </w:pPr>
      <w:rPr>
        <w:rFonts w:ascii="Symbol" w:hAnsi="Symbol" w:hint="default"/>
      </w:rPr>
    </w:lvl>
  </w:abstractNum>
  <w:abstractNum w:abstractNumId="26" w15:restartNumberingAfterBreak="0">
    <w:nsid w:val="1BAD6FB4"/>
    <w:multiLevelType w:val="hybridMultilevel"/>
    <w:tmpl w:val="5C92A7F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 w15:restartNumberingAfterBreak="0">
    <w:nsid w:val="1C2E4E51"/>
    <w:multiLevelType w:val="hybridMultilevel"/>
    <w:tmpl w:val="8FB0C446"/>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 w15:restartNumberingAfterBreak="0">
    <w:nsid w:val="1CB87BC4"/>
    <w:multiLevelType w:val="hybridMultilevel"/>
    <w:tmpl w:val="ACB066B6"/>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 w15:restartNumberingAfterBreak="0">
    <w:nsid w:val="1E4C768B"/>
    <w:multiLevelType w:val="hybridMultilevel"/>
    <w:tmpl w:val="F980307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15:restartNumberingAfterBreak="0">
    <w:nsid w:val="1FAE1BDE"/>
    <w:multiLevelType w:val="hybridMultilevel"/>
    <w:tmpl w:val="9BA8014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1" w15:restartNumberingAfterBreak="0">
    <w:nsid w:val="20686E79"/>
    <w:multiLevelType w:val="hybridMultilevel"/>
    <w:tmpl w:val="F45E416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 w15:restartNumberingAfterBreak="0">
    <w:nsid w:val="22CB0030"/>
    <w:multiLevelType w:val="hybridMultilevel"/>
    <w:tmpl w:val="C32610A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 w15:restartNumberingAfterBreak="0">
    <w:nsid w:val="2309523C"/>
    <w:multiLevelType w:val="hybridMultilevel"/>
    <w:tmpl w:val="0DC214D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4" w15:restartNumberingAfterBreak="0">
    <w:nsid w:val="247B4002"/>
    <w:multiLevelType w:val="hybridMultilevel"/>
    <w:tmpl w:val="926001AE"/>
    <w:lvl w:ilvl="0" w:tplc="E6501066">
      <w:start w:val="1"/>
      <w:numFmt w:val="decimal"/>
      <w:lvlText w:val="%1."/>
      <w:lvlJc w:val="left"/>
      <w:pPr>
        <w:ind w:left="720" w:hanging="360"/>
      </w:pPr>
      <w:rPr>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5" w15:restartNumberingAfterBreak="0">
    <w:nsid w:val="25DD3C22"/>
    <w:multiLevelType w:val="hybridMultilevel"/>
    <w:tmpl w:val="4E00A996"/>
    <w:lvl w:ilvl="0" w:tplc="7E3C44E4">
      <w:start w:val="1"/>
      <w:numFmt w:val="decimal"/>
      <w:lvlText w:val="%1."/>
      <w:lvlJc w:val="left"/>
      <w:pPr>
        <w:ind w:left="720" w:hanging="360"/>
      </w:pPr>
      <w:rPr>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 w15:restartNumberingAfterBreak="0">
    <w:nsid w:val="26F119B2"/>
    <w:multiLevelType w:val="hybridMultilevel"/>
    <w:tmpl w:val="117C1260"/>
    <w:lvl w:ilvl="0" w:tplc="1C090019">
      <w:start w:val="1"/>
      <w:numFmt w:val="lowerLetter"/>
      <w:lvlText w:val="%1."/>
      <w:lvlJc w:val="left"/>
      <w:pPr>
        <w:ind w:left="1080" w:hanging="360"/>
      </w:p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37" w15:restartNumberingAfterBreak="0">
    <w:nsid w:val="272864CD"/>
    <w:multiLevelType w:val="hybridMultilevel"/>
    <w:tmpl w:val="B3A077B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8" w15:restartNumberingAfterBreak="0">
    <w:nsid w:val="27A05C31"/>
    <w:multiLevelType w:val="hybridMultilevel"/>
    <w:tmpl w:val="06FAF7C4"/>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9" w15:restartNumberingAfterBreak="0">
    <w:nsid w:val="28207E3D"/>
    <w:multiLevelType w:val="hybridMultilevel"/>
    <w:tmpl w:val="99643CE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0" w15:restartNumberingAfterBreak="0">
    <w:nsid w:val="28E50557"/>
    <w:multiLevelType w:val="hybridMultilevel"/>
    <w:tmpl w:val="227A2936"/>
    <w:lvl w:ilvl="0" w:tplc="1C09000F">
      <w:start w:val="1"/>
      <w:numFmt w:val="decimal"/>
      <w:lvlText w:val="%1."/>
      <w:lvlJc w:val="left"/>
      <w:pPr>
        <w:ind w:left="720" w:hanging="360"/>
      </w:pPr>
    </w:lvl>
    <w:lvl w:ilvl="1" w:tplc="4D5C1E92">
      <w:numFmt w:val="bullet"/>
      <w:lvlText w:val="•"/>
      <w:lvlJc w:val="left"/>
      <w:pPr>
        <w:ind w:left="1440" w:hanging="360"/>
      </w:pPr>
      <w:rPr>
        <w:rFonts w:ascii="Arial" w:eastAsia="PMingLiU" w:hAnsi="Arial" w:cs="Arial" w:hint="default"/>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1" w15:restartNumberingAfterBreak="0">
    <w:nsid w:val="29BF3521"/>
    <w:multiLevelType w:val="hybridMultilevel"/>
    <w:tmpl w:val="CD2EF804"/>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 w15:restartNumberingAfterBreak="0">
    <w:nsid w:val="29D87F33"/>
    <w:multiLevelType w:val="hybridMultilevel"/>
    <w:tmpl w:val="3D40550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3" w15:restartNumberingAfterBreak="0">
    <w:nsid w:val="2AA36255"/>
    <w:multiLevelType w:val="hybridMultilevel"/>
    <w:tmpl w:val="B4B4D0F6"/>
    <w:lvl w:ilvl="0" w:tplc="0CB49DDA">
      <w:start w:val="1"/>
      <w:numFmt w:val="decimal"/>
      <w:lvlText w:val="%1."/>
      <w:lvlJc w:val="left"/>
      <w:pPr>
        <w:ind w:left="720" w:hanging="360"/>
      </w:pPr>
      <w:rPr>
        <w:i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4" w15:restartNumberingAfterBreak="0">
    <w:nsid w:val="2B5C253D"/>
    <w:multiLevelType w:val="hybridMultilevel"/>
    <w:tmpl w:val="9CC8445A"/>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 w15:restartNumberingAfterBreak="0">
    <w:nsid w:val="2D071311"/>
    <w:multiLevelType w:val="hybridMultilevel"/>
    <w:tmpl w:val="6FBAD2B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6" w15:restartNumberingAfterBreak="0">
    <w:nsid w:val="2F214360"/>
    <w:multiLevelType w:val="hybridMultilevel"/>
    <w:tmpl w:val="0CFED48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7" w15:restartNumberingAfterBreak="0">
    <w:nsid w:val="30486CF3"/>
    <w:multiLevelType w:val="multilevel"/>
    <w:tmpl w:val="706C455C"/>
    <w:lvl w:ilvl="0">
      <w:start w:val="1"/>
      <w:numFmt w:val="bullet"/>
      <w:lvlRestart w:val="0"/>
      <w:pStyle w:val="Bullet1"/>
      <w:lvlText w:val=""/>
      <w:lvlJc w:val="left"/>
      <w:pPr>
        <w:tabs>
          <w:tab w:val="num" w:pos="397"/>
        </w:tabs>
        <w:ind w:left="397" w:hanging="397"/>
      </w:pPr>
      <w:rPr>
        <w:rFonts w:ascii="Symbol" w:hAnsi="Symbol" w:hint="default"/>
      </w:rPr>
    </w:lvl>
    <w:lvl w:ilvl="1">
      <w:start w:val="1"/>
      <w:numFmt w:val="bullet"/>
      <w:pStyle w:val="Bullet2"/>
      <w:lvlText w:val=""/>
      <w:lvlJc w:val="left"/>
      <w:pPr>
        <w:tabs>
          <w:tab w:val="num" w:pos="907"/>
        </w:tabs>
        <w:ind w:left="907" w:hanging="510"/>
      </w:pPr>
      <w:rPr>
        <w:rFonts w:ascii="Symbol" w:hAnsi="Symbol" w:hint="default"/>
      </w:rPr>
    </w:lvl>
    <w:lvl w:ilvl="2">
      <w:start w:val="1"/>
      <w:numFmt w:val="bullet"/>
      <w:pStyle w:val="Bullet3"/>
      <w:lvlText w:val=""/>
      <w:lvlJc w:val="left"/>
      <w:pPr>
        <w:tabs>
          <w:tab w:val="num" w:pos="1304"/>
        </w:tabs>
        <w:ind w:left="1304" w:hanging="397"/>
      </w:pPr>
      <w:rPr>
        <w:rFonts w:ascii="Symbol" w:hAnsi="Symbol" w:hint="default"/>
      </w:rPr>
    </w:lvl>
    <w:lvl w:ilvl="3">
      <w:start w:val="1"/>
      <w:numFmt w:val="bullet"/>
      <w:pStyle w:val="Bullet4"/>
      <w:lvlText w:val=""/>
      <w:lvlJc w:val="left"/>
      <w:pPr>
        <w:tabs>
          <w:tab w:val="num" w:pos="1701"/>
        </w:tabs>
        <w:ind w:left="1701" w:hanging="397"/>
      </w:pPr>
      <w:rPr>
        <w:rFonts w:ascii="Symbol" w:hAnsi="Symbol" w:hint="default"/>
      </w:rPr>
    </w:lvl>
    <w:lvl w:ilvl="4">
      <w:start w:val="1"/>
      <w:numFmt w:val="bullet"/>
      <w:pStyle w:val="Bullet5"/>
      <w:lvlText w:val=""/>
      <w:lvlJc w:val="left"/>
      <w:pPr>
        <w:tabs>
          <w:tab w:val="num" w:pos="2098"/>
        </w:tabs>
        <w:ind w:left="2098" w:hanging="397"/>
      </w:pPr>
      <w:rPr>
        <w:rFonts w:ascii="Symbol" w:hAnsi="Symbol" w:hint="default"/>
      </w:rPr>
    </w:lvl>
    <w:lvl w:ilvl="5">
      <w:start w:val="1"/>
      <w:numFmt w:val="bullet"/>
      <w:pStyle w:val="Bullet6"/>
      <w:lvlText w:val=""/>
      <w:lvlJc w:val="left"/>
      <w:pPr>
        <w:tabs>
          <w:tab w:val="num" w:pos="2494"/>
        </w:tabs>
        <w:ind w:left="2494" w:hanging="396"/>
      </w:pPr>
      <w:rPr>
        <w:rFonts w:ascii="Symbol" w:hAnsi="Symbol" w:hint="default"/>
      </w:rPr>
    </w:lvl>
    <w:lvl w:ilvl="6">
      <w:start w:val="1"/>
      <w:numFmt w:val="bullet"/>
      <w:lvlText w:val=""/>
      <w:lvlJc w:val="left"/>
      <w:pPr>
        <w:tabs>
          <w:tab w:val="num" w:pos="2891"/>
        </w:tabs>
        <w:ind w:left="2891" w:hanging="397"/>
      </w:pPr>
      <w:rPr>
        <w:rFonts w:ascii="Symbol" w:hAnsi="Symbol" w:hint="default"/>
      </w:rPr>
    </w:lvl>
    <w:lvl w:ilvl="7">
      <w:start w:val="1"/>
      <w:numFmt w:val="bullet"/>
      <w:lvlText w:val=""/>
      <w:lvlJc w:val="left"/>
      <w:pPr>
        <w:tabs>
          <w:tab w:val="num" w:pos="3685"/>
        </w:tabs>
        <w:ind w:left="3685" w:hanging="794"/>
      </w:pPr>
      <w:rPr>
        <w:rFonts w:ascii="Symbol" w:hAnsi="Symbol" w:hint="default"/>
      </w:rPr>
    </w:lvl>
    <w:lvl w:ilvl="8">
      <w:start w:val="1"/>
      <w:numFmt w:val="bullet"/>
      <w:lvlText w:val=""/>
      <w:lvlJc w:val="left"/>
      <w:pPr>
        <w:tabs>
          <w:tab w:val="num" w:pos="4082"/>
        </w:tabs>
        <w:ind w:left="4082" w:hanging="397"/>
      </w:pPr>
      <w:rPr>
        <w:rFonts w:ascii="Symbol" w:hAnsi="Symbol" w:hint="default"/>
      </w:rPr>
    </w:lvl>
  </w:abstractNum>
  <w:abstractNum w:abstractNumId="48" w15:restartNumberingAfterBreak="0">
    <w:nsid w:val="32134FC0"/>
    <w:multiLevelType w:val="hybridMultilevel"/>
    <w:tmpl w:val="32A8B4EC"/>
    <w:lvl w:ilvl="0" w:tplc="4DE4718C">
      <w:start w:val="1"/>
      <w:numFmt w:val="decimal"/>
      <w:lvlText w:val="%1."/>
      <w:lvlJc w:val="left"/>
      <w:pPr>
        <w:ind w:left="720" w:hanging="360"/>
      </w:pPr>
      <w:rPr>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9" w15:restartNumberingAfterBreak="0">
    <w:nsid w:val="330D2441"/>
    <w:multiLevelType w:val="hybridMultilevel"/>
    <w:tmpl w:val="34B694F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0" w15:restartNumberingAfterBreak="0">
    <w:nsid w:val="34002253"/>
    <w:multiLevelType w:val="hybridMultilevel"/>
    <w:tmpl w:val="0D6C6A7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1" w15:restartNumberingAfterBreak="0">
    <w:nsid w:val="359607AD"/>
    <w:multiLevelType w:val="hybridMultilevel"/>
    <w:tmpl w:val="58447E2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2" w15:restartNumberingAfterBreak="0">
    <w:nsid w:val="35A655BD"/>
    <w:multiLevelType w:val="hybridMultilevel"/>
    <w:tmpl w:val="799CDB48"/>
    <w:lvl w:ilvl="0" w:tplc="1C090011">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53" w15:restartNumberingAfterBreak="0">
    <w:nsid w:val="37B71D2E"/>
    <w:multiLevelType w:val="hybridMultilevel"/>
    <w:tmpl w:val="55342CD0"/>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4" w15:restartNumberingAfterBreak="0">
    <w:nsid w:val="37EB6B94"/>
    <w:multiLevelType w:val="hybridMultilevel"/>
    <w:tmpl w:val="9CE0CED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5" w15:restartNumberingAfterBreak="0">
    <w:nsid w:val="3A03324A"/>
    <w:multiLevelType w:val="hybridMultilevel"/>
    <w:tmpl w:val="FCE0CD2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6" w15:restartNumberingAfterBreak="0">
    <w:nsid w:val="3B1020F0"/>
    <w:multiLevelType w:val="hybridMultilevel"/>
    <w:tmpl w:val="AE906B34"/>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7" w15:restartNumberingAfterBreak="0">
    <w:nsid w:val="3DF1798D"/>
    <w:multiLevelType w:val="hybridMultilevel"/>
    <w:tmpl w:val="EED2AB0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8" w15:restartNumberingAfterBreak="0">
    <w:nsid w:val="3E700708"/>
    <w:multiLevelType w:val="hybridMultilevel"/>
    <w:tmpl w:val="5906BA24"/>
    <w:lvl w:ilvl="0" w:tplc="9CB67C56">
      <w:start w:val="1"/>
      <w:numFmt w:val="decimal"/>
      <w:lvlText w:val="%1."/>
      <w:lvlJc w:val="left"/>
      <w:pPr>
        <w:ind w:left="720" w:hanging="360"/>
      </w:pPr>
      <w:rPr>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9" w15:restartNumberingAfterBreak="0">
    <w:nsid w:val="3EB436A6"/>
    <w:multiLevelType w:val="hybridMultilevel"/>
    <w:tmpl w:val="61E62ED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0" w15:restartNumberingAfterBreak="0">
    <w:nsid w:val="3F97578E"/>
    <w:multiLevelType w:val="hybridMultilevel"/>
    <w:tmpl w:val="521EC40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1" w15:restartNumberingAfterBreak="0">
    <w:nsid w:val="404A2806"/>
    <w:multiLevelType w:val="hybridMultilevel"/>
    <w:tmpl w:val="371E0104"/>
    <w:lvl w:ilvl="0" w:tplc="1C09000F">
      <w:start w:val="1"/>
      <w:numFmt w:val="decimal"/>
      <w:lvlText w:val="%1."/>
      <w:lvlJc w:val="left"/>
      <w:pPr>
        <w:ind w:left="1080" w:hanging="360"/>
      </w:p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62" w15:restartNumberingAfterBreak="0">
    <w:nsid w:val="45866CD6"/>
    <w:multiLevelType w:val="hybridMultilevel"/>
    <w:tmpl w:val="173E2EB0"/>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3" w15:restartNumberingAfterBreak="0">
    <w:nsid w:val="45D841F1"/>
    <w:multiLevelType w:val="multilevel"/>
    <w:tmpl w:val="F054878C"/>
    <w:name w:val="Bullet"/>
    <w:lvl w:ilvl="0">
      <w:start w:val="1"/>
      <w:numFmt w:val="decimal"/>
      <w:lvlRestart w:val="0"/>
      <w:pStyle w:val="TableNumbered1"/>
      <w:lvlText w:val="%1."/>
      <w:lvlJc w:val="left"/>
      <w:pPr>
        <w:tabs>
          <w:tab w:val="num" w:pos="397"/>
        </w:tabs>
        <w:ind w:left="397" w:hanging="397"/>
      </w:pPr>
    </w:lvl>
    <w:lvl w:ilvl="1">
      <w:start w:val="1"/>
      <w:numFmt w:val="lowerLetter"/>
      <w:pStyle w:val="TableNumbered2"/>
      <w:lvlText w:val="%2."/>
      <w:lvlJc w:val="left"/>
      <w:pPr>
        <w:tabs>
          <w:tab w:val="num" w:pos="794"/>
        </w:tabs>
        <w:ind w:left="794" w:hanging="397"/>
      </w:pPr>
    </w:lvl>
    <w:lvl w:ilvl="2">
      <w:start w:val="1"/>
      <w:numFmt w:val="lowerRoman"/>
      <w:pStyle w:val="TableNumbered3"/>
      <w:lvlText w:val="%3."/>
      <w:lvlJc w:val="left"/>
      <w:pPr>
        <w:tabs>
          <w:tab w:val="num" w:pos="1514"/>
        </w:tabs>
        <w:ind w:left="1191" w:hanging="397"/>
      </w:pPr>
    </w:lvl>
    <w:lvl w:ilvl="3">
      <w:start w:val="1"/>
      <w:numFmt w:val="bullet"/>
      <w:lvlText w:val=""/>
      <w:lvlJc w:val="left"/>
      <w:pPr>
        <w:tabs>
          <w:tab w:val="num" w:pos="1587"/>
        </w:tabs>
        <w:ind w:left="1587" w:hanging="396"/>
      </w:pPr>
      <w:rPr>
        <w:rFonts w:ascii="Symbol" w:hAnsi="Symbol" w:hint="default"/>
      </w:rPr>
    </w:lvl>
    <w:lvl w:ilvl="4">
      <w:start w:val="1"/>
      <w:numFmt w:val="bullet"/>
      <w:lvlText w:val=""/>
      <w:lvlJc w:val="left"/>
      <w:pPr>
        <w:tabs>
          <w:tab w:val="num" w:pos="1984"/>
        </w:tabs>
        <w:ind w:left="1984" w:hanging="397"/>
      </w:pPr>
      <w:rPr>
        <w:rFonts w:ascii="Symbol" w:hAnsi="Symbol" w:hint="default"/>
        <w:color w:val="auto"/>
      </w:rPr>
    </w:lvl>
    <w:lvl w:ilvl="5">
      <w:start w:val="1"/>
      <w:numFmt w:val="bullet"/>
      <w:lvlText w:val=""/>
      <w:lvlJc w:val="left"/>
      <w:pPr>
        <w:tabs>
          <w:tab w:val="num" w:pos="2381"/>
        </w:tabs>
        <w:ind w:left="2381" w:hanging="397"/>
      </w:pPr>
      <w:rPr>
        <w:rFonts w:ascii="Symbol" w:hAnsi="Symbol" w:hint="default"/>
      </w:rPr>
    </w:lvl>
    <w:lvl w:ilvl="6">
      <w:start w:val="1"/>
      <w:numFmt w:val="bullet"/>
      <w:lvlText w:val=""/>
      <w:lvlJc w:val="left"/>
      <w:pPr>
        <w:tabs>
          <w:tab w:val="num" w:pos="2778"/>
        </w:tabs>
        <w:ind w:left="2778" w:hanging="397"/>
      </w:pPr>
      <w:rPr>
        <w:rFonts w:ascii="Symbol" w:hAnsi="Symbol" w:hint="default"/>
        <w:color w:val="auto"/>
      </w:rPr>
    </w:lvl>
    <w:lvl w:ilvl="7">
      <w:start w:val="1"/>
      <w:numFmt w:val="bullet"/>
      <w:lvlText w:val=""/>
      <w:lvlJc w:val="left"/>
      <w:pPr>
        <w:tabs>
          <w:tab w:val="num" w:pos="3175"/>
        </w:tabs>
        <w:ind w:left="3175" w:hanging="397"/>
      </w:pPr>
      <w:rPr>
        <w:rFonts w:ascii="Symbol" w:hAnsi="Symbol" w:hint="default"/>
      </w:rPr>
    </w:lvl>
    <w:lvl w:ilvl="8">
      <w:start w:val="1"/>
      <w:numFmt w:val="bullet"/>
      <w:lvlText w:val=""/>
      <w:lvlJc w:val="left"/>
      <w:pPr>
        <w:tabs>
          <w:tab w:val="num" w:pos="3572"/>
        </w:tabs>
        <w:ind w:left="3572" w:hanging="397"/>
      </w:pPr>
      <w:rPr>
        <w:rFonts w:ascii="Symbol" w:hAnsi="Symbol" w:hint="default"/>
        <w:color w:val="auto"/>
      </w:rPr>
    </w:lvl>
  </w:abstractNum>
  <w:abstractNum w:abstractNumId="64" w15:restartNumberingAfterBreak="0">
    <w:nsid w:val="45EA52AA"/>
    <w:multiLevelType w:val="hybridMultilevel"/>
    <w:tmpl w:val="1E8A0020"/>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5" w15:restartNumberingAfterBreak="0">
    <w:nsid w:val="46771806"/>
    <w:multiLevelType w:val="hybridMultilevel"/>
    <w:tmpl w:val="C1C67ED4"/>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6" w15:restartNumberingAfterBreak="0">
    <w:nsid w:val="46C5425B"/>
    <w:multiLevelType w:val="hybridMultilevel"/>
    <w:tmpl w:val="B492D2C4"/>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7" w15:restartNumberingAfterBreak="0">
    <w:nsid w:val="47277289"/>
    <w:multiLevelType w:val="hybridMultilevel"/>
    <w:tmpl w:val="8D6C11A4"/>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8" w15:restartNumberingAfterBreak="0">
    <w:nsid w:val="47BE7AAC"/>
    <w:multiLevelType w:val="multilevel"/>
    <w:tmpl w:val="30C0B4A6"/>
    <w:lvl w:ilvl="0">
      <w:start w:val="1"/>
      <w:numFmt w:val="decimal"/>
      <w:lvlRestart w:val="0"/>
      <w:pStyle w:val="Attachment1"/>
      <w:suff w:val="nothing"/>
      <w:lvlText w:val="Attachment %1"/>
      <w:lvlJc w:val="left"/>
      <w:pPr>
        <w:ind w:left="0" w:firstLine="0"/>
      </w:pPr>
    </w:lvl>
    <w:lvl w:ilvl="1">
      <w:start w:val="1"/>
      <w:numFmt w:val="decimal"/>
      <w:pStyle w:val="Attachment2"/>
      <w:suff w:val="space"/>
      <w:lvlText w:val="%1.%2"/>
      <w:lvlJc w:val="left"/>
      <w:pPr>
        <w:ind w:left="397" w:hanging="397"/>
      </w:pPr>
    </w:lvl>
    <w:lvl w:ilvl="2">
      <w:start w:val="1"/>
      <w:numFmt w:val="decimal"/>
      <w:pStyle w:val="Attachment3"/>
      <w:suff w:val="space"/>
      <w:lvlText w:val="%1.%2.%3"/>
      <w:lvlJc w:val="left"/>
      <w:pPr>
        <w:ind w:left="397" w:hanging="397"/>
      </w:pPr>
    </w:lvl>
    <w:lvl w:ilvl="3">
      <w:start w:val="1"/>
      <w:numFmt w:val="decimal"/>
      <w:pStyle w:val="Attachment4"/>
      <w:suff w:val="space"/>
      <w:lvlText w:val="%1.%2.%3.%4"/>
      <w:lvlJc w:val="left"/>
      <w:pPr>
        <w:ind w:left="397" w:hanging="397"/>
      </w:pPr>
    </w:lvl>
    <w:lvl w:ilvl="4">
      <w:start w:val="1"/>
      <w:numFmt w:val="decimal"/>
      <w:pStyle w:val="Attachment5"/>
      <w:suff w:val="space"/>
      <w:lvlText w:val="%1.%2.%3.%4.%5"/>
      <w:lvlJc w:val="left"/>
      <w:pPr>
        <w:ind w:left="397" w:hanging="397"/>
      </w:pPr>
    </w:lvl>
    <w:lvl w:ilvl="5">
      <w:start w:val="1"/>
      <w:numFmt w:val="lowerLetter"/>
      <w:pStyle w:val="Attachment6"/>
      <w:lvlText w:val="%6."/>
      <w:lvlJc w:val="left"/>
      <w:pPr>
        <w:tabs>
          <w:tab w:val="num" w:pos="397"/>
        </w:tabs>
        <w:ind w:left="397" w:hanging="397"/>
      </w:pPr>
    </w:lvl>
    <w:lvl w:ilvl="6">
      <w:start w:val="1"/>
      <w:numFmt w:val="lowerRoman"/>
      <w:pStyle w:val="Attachment7"/>
      <w:lvlText w:val="%7."/>
      <w:lvlJc w:val="left"/>
      <w:pPr>
        <w:tabs>
          <w:tab w:val="num" w:pos="907"/>
        </w:tabs>
        <w:ind w:left="907" w:hanging="510"/>
      </w:pPr>
    </w:lvl>
    <w:lvl w:ilvl="7">
      <w:start w:val="1"/>
      <w:numFmt w:val="bullet"/>
      <w:pStyle w:val="Attachment8"/>
      <w:lvlText w:val=""/>
      <w:lvlJc w:val="left"/>
      <w:pPr>
        <w:tabs>
          <w:tab w:val="num" w:pos="1304"/>
        </w:tabs>
        <w:ind w:left="1304" w:hanging="397"/>
      </w:pPr>
      <w:rPr>
        <w:rFonts w:ascii="Symbol" w:hAnsi="Symbol" w:hint="default"/>
      </w:rPr>
    </w:lvl>
    <w:lvl w:ilvl="8">
      <w:start w:val="1"/>
      <w:numFmt w:val="bullet"/>
      <w:pStyle w:val="Attachment9"/>
      <w:lvlText w:val=""/>
      <w:lvlJc w:val="left"/>
      <w:pPr>
        <w:tabs>
          <w:tab w:val="num" w:pos="1701"/>
        </w:tabs>
        <w:ind w:left="1701" w:hanging="397"/>
      </w:pPr>
      <w:rPr>
        <w:rFonts w:ascii="Symbol" w:hAnsi="Symbol" w:hint="default"/>
        <w:color w:val="auto"/>
      </w:rPr>
    </w:lvl>
  </w:abstractNum>
  <w:abstractNum w:abstractNumId="69" w15:restartNumberingAfterBreak="0">
    <w:nsid w:val="47D74C98"/>
    <w:multiLevelType w:val="hybridMultilevel"/>
    <w:tmpl w:val="38547222"/>
    <w:name w:val="Reference"/>
    <w:lvl w:ilvl="0" w:tplc="36E0803E">
      <w:start w:val="1"/>
      <w:numFmt w:val="decimal"/>
      <w:lvlText w:val="%1."/>
      <w:lvlJc w:val="left"/>
      <w:pPr>
        <w:ind w:left="720" w:hanging="360"/>
      </w:pPr>
    </w:lvl>
    <w:lvl w:ilvl="1" w:tplc="6106975E" w:tentative="1">
      <w:start w:val="1"/>
      <w:numFmt w:val="lowerLetter"/>
      <w:lvlText w:val="%2."/>
      <w:lvlJc w:val="left"/>
      <w:pPr>
        <w:ind w:left="1440" w:hanging="360"/>
      </w:pPr>
    </w:lvl>
    <w:lvl w:ilvl="2" w:tplc="6D0E2FBE" w:tentative="1">
      <w:start w:val="1"/>
      <w:numFmt w:val="lowerRoman"/>
      <w:lvlText w:val="%3."/>
      <w:lvlJc w:val="right"/>
      <w:pPr>
        <w:ind w:left="2160" w:hanging="180"/>
      </w:pPr>
    </w:lvl>
    <w:lvl w:ilvl="3" w:tplc="FA82D60C" w:tentative="1">
      <w:start w:val="1"/>
      <w:numFmt w:val="decimal"/>
      <w:lvlText w:val="%4."/>
      <w:lvlJc w:val="left"/>
      <w:pPr>
        <w:ind w:left="2880" w:hanging="360"/>
      </w:pPr>
    </w:lvl>
    <w:lvl w:ilvl="4" w:tplc="330E2864" w:tentative="1">
      <w:start w:val="1"/>
      <w:numFmt w:val="lowerLetter"/>
      <w:lvlText w:val="%5."/>
      <w:lvlJc w:val="left"/>
      <w:pPr>
        <w:ind w:left="3600" w:hanging="360"/>
      </w:pPr>
    </w:lvl>
    <w:lvl w:ilvl="5" w:tplc="FCC00A20" w:tentative="1">
      <w:start w:val="1"/>
      <w:numFmt w:val="lowerRoman"/>
      <w:lvlText w:val="%6."/>
      <w:lvlJc w:val="right"/>
      <w:pPr>
        <w:ind w:left="4320" w:hanging="180"/>
      </w:pPr>
    </w:lvl>
    <w:lvl w:ilvl="6" w:tplc="E3A016C0" w:tentative="1">
      <w:start w:val="1"/>
      <w:numFmt w:val="decimal"/>
      <w:lvlText w:val="%7."/>
      <w:lvlJc w:val="left"/>
      <w:pPr>
        <w:ind w:left="5040" w:hanging="360"/>
      </w:pPr>
    </w:lvl>
    <w:lvl w:ilvl="7" w:tplc="41D62118" w:tentative="1">
      <w:start w:val="1"/>
      <w:numFmt w:val="lowerLetter"/>
      <w:lvlText w:val="%8."/>
      <w:lvlJc w:val="left"/>
      <w:pPr>
        <w:ind w:left="5760" w:hanging="360"/>
      </w:pPr>
    </w:lvl>
    <w:lvl w:ilvl="8" w:tplc="ED50A132" w:tentative="1">
      <w:start w:val="1"/>
      <w:numFmt w:val="lowerRoman"/>
      <w:lvlText w:val="%9."/>
      <w:lvlJc w:val="right"/>
      <w:pPr>
        <w:ind w:left="6480" w:hanging="180"/>
      </w:pPr>
    </w:lvl>
  </w:abstractNum>
  <w:abstractNum w:abstractNumId="70" w15:restartNumberingAfterBreak="0">
    <w:nsid w:val="49406D54"/>
    <w:multiLevelType w:val="multilevel"/>
    <w:tmpl w:val="4F721D42"/>
    <w:name w:val="Attachment"/>
    <w:lvl w:ilvl="0">
      <w:start w:val="1"/>
      <w:numFmt w:val="decimal"/>
      <w:pStyle w:val="ESSIEHEADING1"/>
      <w:lvlText w:val="%1."/>
      <w:lvlJc w:val="left"/>
      <w:pPr>
        <w:tabs>
          <w:tab w:val="num" w:pos="624"/>
        </w:tabs>
        <w:ind w:left="1021" w:hanging="1021"/>
      </w:pPr>
      <w:rPr>
        <w:rFonts w:ascii="Arial" w:hAnsi="Arial" w:cs="Arial" w:hint="default"/>
        <w:b/>
        <w:i w:val="0"/>
        <w:spacing w:val="0"/>
        <w:w w:val="100"/>
        <w:position w:val="0"/>
        <w:sz w:val="16"/>
        <w:szCs w:val="16"/>
      </w:rPr>
    </w:lvl>
    <w:lvl w:ilvl="1">
      <w:start w:val="1"/>
      <w:numFmt w:val="decimal"/>
      <w:pStyle w:val="ESSIEHEADING2"/>
      <w:lvlText w:val="%1.%2."/>
      <w:lvlJc w:val="left"/>
      <w:pPr>
        <w:tabs>
          <w:tab w:val="num" w:pos="3573"/>
        </w:tabs>
        <w:ind w:left="4026" w:hanging="907"/>
      </w:pPr>
      <w:rPr>
        <w:rFonts w:ascii="Arial Bold" w:hAnsi="Arial Bold" w:hint="default"/>
        <w:b/>
        <w:i w:val="0"/>
        <w:sz w:val="16"/>
        <w:szCs w:val="16"/>
      </w:rPr>
    </w:lvl>
    <w:lvl w:ilvl="2">
      <w:start w:val="1"/>
      <w:numFmt w:val="decimal"/>
      <w:pStyle w:val="ESSIEHEADING3"/>
      <w:lvlText w:val="%1.%2.%3."/>
      <w:lvlJc w:val="left"/>
      <w:pPr>
        <w:tabs>
          <w:tab w:val="num" w:pos="1021"/>
        </w:tabs>
        <w:ind w:left="2325" w:hanging="2325"/>
      </w:pPr>
      <w:rPr>
        <w:rFonts w:ascii="Times New Roman" w:hAnsi="Times New Roman" w:cs="Times New Roman"/>
        <w:b w:val="0"/>
        <w:bCs w:val="0"/>
        <w:i w:val="0"/>
        <w:iCs w:val="0"/>
        <w:caps w:val="0"/>
        <w:smallCaps w:val="0"/>
        <w:strike w:val="0"/>
        <w:dstrike w:val="0"/>
        <w:noProof w:val="0"/>
        <w:vanish w:val="0"/>
        <w:color w:val="000000"/>
        <w:spacing w:val="0"/>
        <w:kern w:val="0"/>
        <w:position w:val="0"/>
        <w:sz w:val="16"/>
        <w:szCs w:val="16"/>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15:restartNumberingAfterBreak="0">
    <w:nsid w:val="49C96743"/>
    <w:multiLevelType w:val="multilevel"/>
    <w:tmpl w:val="917853F2"/>
    <w:lvl w:ilvl="0">
      <w:start w:val="1"/>
      <w:numFmt w:val="upperLetter"/>
      <w:lvlRestart w:val="0"/>
      <w:pStyle w:val="Appendix1"/>
      <w:suff w:val="nothing"/>
      <w:lvlText w:val="Appendix %1"/>
      <w:lvlJc w:val="left"/>
      <w:pPr>
        <w:ind w:left="0" w:firstLine="0"/>
      </w:pPr>
    </w:lvl>
    <w:lvl w:ilvl="1">
      <w:start w:val="1"/>
      <w:numFmt w:val="decimal"/>
      <w:pStyle w:val="Appendix2"/>
      <w:suff w:val="space"/>
      <w:lvlText w:val="%1.%2"/>
      <w:lvlJc w:val="left"/>
      <w:pPr>
        <w:ind w:left="397" w:hanging="397"/>
      </w:pPr>
    </w:lvl>
    <w:lvl w:ilvl="2">
      <w:start w:val="1"/>
      <w:numFmt w:val="decimal"/>
      <w:pStyle w:val="Appendix3"/>
      <w:suff w:val="space"/>
      <w:lvlText w:val="%1.%2.%3"/>
      <w:lvlJc w:val="left"/>
      <w:pPr>
        <w:ind w:left="397" w:hanging="397"/>
      </w:pPr>
    </w:lvl>
    <w:lvl w:ilvl="3">
      <w:start w:val="1"/>
      <w:numFmt w:val="decimal"/>
      <w:pStyle w:val="Appendix4"/>
      <w:suff w:val="space"/>
      <w:lvlText w:val="%1.%2.%3.%4"/>
      <w:lvlJc w:val="left"/>
      <w:pPr>
        <w:ind w:left="397" w:hanging="397"/>
      </w:pPr>
    </w:lvl>
    <w:lvl w:ilvl="4">
      <w:start w:val="1"/>
      <w:numFmt w:val="decimal"/>
      <w:pStyle w:val="Appendix5"/>
      <w:suff w:val="space"/>
      <w:lvlText w:val="%1.%2.%3.%4.%5"/>
      <w:lvlJc w:val="left"/>
      <w:pPr>
        <w:ind w:left="397" w:hanging="397"/>
      </w:pPr>
    </w:lvl>
    <w:lvl w:ilvl="5">
      <w:start w:val="1"/>
      <w:numFmt w:val="lowerLetter"/>
      <w:pStyle w:val="Appendix6"/>
      <w:lvlText w:val="%6."/>
      <w:lvlJc w:val="left"/>
      <w:pPr>
        <w:tabs>
          <w:tab w:val="num" w:pos="397"/>
        </w:tabs>
        <w:ind w:left="397" w:hanging="397"/>
      </w:pPr>
    </w:lvl>
    <w:lvl w:ilvl="6">
      <w:start w:val="1"/>
      <w:numFmt w:val="lowerRoman"/>
      <w:pStyle w:val="Appendix7"/>
      <w:lvlText w:val="%7."/>
      <w:lvlJc w:val="left"/>
      <w:pPr>
        <w:tabs>
          <w:tab w:val="num" w:pos="907"/>
        </w:tabs>
        <w:ind w:left="907" w:hanging="510"/>
      </w:pPr>
    </w:lvl>
    <w:lvl w:ilvl="7">
      <w:start w:val="1"/>
      <w:numFmt w:val="bullet"/>
      <w:pStyle w:val="Appendix8"/>
      <w:lvlText w:val=""/>
      <w:lvlJc w:val="left"/>
      <w:pPr>
        <w:tabs>
          <w:tab w:val="num" w:pos="1304"/>
        </w:tabs>
        <w:ind w:left="1304" w:hanging="397"/>
      </w:pPr>
      <w:rPr>
        <w:rFonts w:ascii="Symbol" w:hAnsi="Symbol" w:hint="default"/>
      </w:rPr>
    </w:lvl>
    <w:lvl w:ilvl="8">
      <w:start w:val="1"/>
      <w:numFmt w:val="bullet"/>
      <w:pStyle w:val="Appendix9"/>
      <w:lvlText w:val=""/>
      <w:lvlJc w:val="left"/>
      <w:pPr>
        <w:tabs>
          <w:tab w:val="num" w:pos="1701"/>
        </w:tabs>
        <w:ind w:left="1701" w:hanging="397"/>
      </w:pPr>
      <w:rPr>
        <w:rFonts w:ascii="Symbol" w:hAnsi="Symbol" w:hint="default"/>
        <w:color w:val="auto"/>
      </w:rPr>
    </w:lvl>
  </w:abstractNum>
  <w:abstractNum w:abstractNumId="72" w15:restartNumberingAfterBreak="0">
    <w:nsid w:val="4B507F31"/>
    <w:multiLevelType w:val="hybridMultilevel"/>
    <w:tmpl w:val="7AD009A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3" w15:restartNumberingAfterBreak="0">
    <w:nsid w:val="4BAC3F10"/>
    <w:multiLevelType w:val="hybridMultilevel"/>
    <w:tmpl w:val="2D5C95C0"/>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4" w15:restartNumberingAfterBreak="0">
    <w:nsid w:val="4BD860B3"/>
    <w:multiLevelType w:val="hybridMultilevel"/>
    <w:tmpl w:val="685E56F0"/>
    <w:name w:val="Appendix"/>
    <w:lvl w:ilvl="0" w:tplc="2550C94C">
      <w:start w:val="1"/>
      <w:numFmt w:val="decimal"/>
      <w:lvlText w:val="%1."/>
      <w:lvlJc w:val="left"/>
      <w:pPr>
        <w:ind w:left="720" w:hanging="360"/>
      </w:pPr>
      <w:rPr>
        <w:b w:val="0"/>
      </w:rPr>
    </w:lvl>
    <w:lvl w:ilvl="1" w:tplc="10305690" w:tentative="1">
      <w:start w:val="1"/>
      <w:numFmt w:val="lowerLetter"/>
      <w:lvlText w:val="%2."/>
      <w:lvlJc w:val="left"/>
      <w:pPr>
        <w:ind w:left="1440" w:hanging="360"/>
      </w:pPr>
    </w:lvl>
    <w:lvl w:ilvl="2" w:tplc="2B8C0174" w:tentative="1">
      <w:start w:val="1"/>
      <w:numFmt w:val="lowerRoman"/>
      <w:lvlText w:val="%3."/>
      <w:lvlJc w:val="right"/>
      <w:pPr>
        <w:ind w:left="2160" w:hanging="180"/>
      </w:pPr>
    </w:lvl>
    <w:lvl w:ilvl="3" w:tplc="FAE02402" w:tentative="1">
      <w:start w:val="1"/>
      <w:numFmt w:val="decimal"/>
      <w:lvlText w:val="%4."/>
      <w:lvlJc w:val="left"/>
      <w:pPr>
        <w:ind w:left="2880" w:hanging="360"/>
      </w:pPr>
    </w:lvl>
    <w:lvl w:ilvl="4" w:tplc="A48C24E6" w:tentative="1">
      <w:start w:val="1"/>
      <w:numFmt w:val="lowerLetter"/>
      <w:lvlText w:val="%5."/>
      <w:lvlJc w:val="left"/>
      <w:pPr>
        <w:ind w:left="3600" w:hanging="360"/>
      </w:pPr>
    </w:lvl>
    <w:lvl w:ilvl="5" w:tplc="16924390" w:tentative="1">
      <w:start w:val="1"/>
      <w:numFmt w:val="lowerRoman"/>
      <w:lvlText w:val="%6."/>
      <w:lvlJc w:val="right"/>
      <w:pPr>
        <w:ind w:left="4320" w:hanging="180"/>
      </w:pPr>
    </w:lvl>
    <w:lvl w:ilvl="6" w:tplc="6C3E04C4" w:tentative="1">
      <w:start w:val="1"/>
      <w:numFmt w:val="decimal"/>
      <w:lvlText w:val="%7."/>
      <w:lvlJc w:val="left"/>
      <w:pPr>
        <w:ind w:left="5040" w:hanging="360"/>
      </w:pPr>
    </w:lvl>
    <w:lvl w:ilvl="7" w:tplc="2884BB5E" w:tentative="1">
      <w:start w:val="1"/>
      <w:numFmt w:val="lowerLetter"/>
      <w:lvlText w:val="%8."/>
      <w:lvlJc w:val="left"/>
      <w:pPr>
        <w:ind w:left="5760" w:hanging="360"/>
      </w:pPr>
    </w:lvl>
    <w:lvl w:ilvl="8" w:tplc="7990E488" w:tentative="1">
      <w:start w:val="1"/>
      <w:numFmt w:val="lowerRoman"/>
      <w:lvlText w:val="%9."/>
      <w:lvlJc w:val="right"/>
      <w:pPr>
        <w:ind w:left="6480" w:hanging="180"/>
      </w:pPr>
    </w:lvl>
  </w:abstractNum>
  <w:abstractNum w:abstractNumId="75" w15:restartNumberingAfterBreak="0">
    <w:nsid w:val="4D7E15E1"/>
    <w:multiLevelType w:val="hybridMultilevel"/>
    <w:tmpl w:val="08A2A64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6" w15:restartNumberingAfterBreak="0">
    <w:nsid w:val="4F1C2F3C"/>
    <w:multiLevelType w:val="hybridMultilevel"/>
    <w:tmpl w:val="799CDB48"/>
    <w:lvl w:ilvl="0" w:tplc="1C090011">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77" w15:restartNumberingAfterBreak="0">
    <w:nsid w:val="4F94191A"/>
    <w:multiLevelType w:val="hybridMultilevel"/>
    <w:tmpl w:val="5848196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8" w15:restartNumberingAfterBreak="0">
    <w:nsid w:val="50F16FB2"/>
    <w:multiLevelType w:val="multilevel"/>
    <w:tmpl w:val="42529B26"/>
    <w:lvl w:ilvl="0">
      <w:start w:val="1"/>
      <w:numFmt w:val="decimal"/>
      <w:lvlRestart w:val="0"/>
      <w:pStyle w:val="TableOutline1"/>
      <w:suff w:val="space"/>
      <w:lvlText w:val="%1."/>
      <w:lvlJc w:val="left"/>
      <w:pPr>
        <w:ind w:left="397" w:hanging="397"/>
      </w:pPr>
    </w:lvl>
    <w:lvl w:ilvl="1">
      <w:start w:val="1"/>
      <w:numFmt w:val="decimal"/>
      <w:pStyle w:val="TableOutline2"/>
      <w:suff w:val="space"/>
      <w:lvlText w:val="%1.%2"/>
      <w:lvlJc w:val="left"/>
      <w:pPr>
        <w:ind w:left="794" w:hanging="397"/>
      </w:pPr>
    </w:lvl>
    <w:lvl w:ilvl="2">
      <w:start w:val="1"/>
      <w:numFmt w:val="decimal"/>
      <w:pStyle w:val="TableOutline3"/>
      <w:suff w:val="space"/>
      <w:lvlText w:val="%1.%2.%3"/>
      <w:lvlJc w:val="left"/>
      <w:pPr>
        <w:ind w:left="1191" w:hanging="397"/>
      </w:pPr>
    </w:lvl>
    <w:lvl w:ilvl="3">
      <w:start w:val="1"/>
      <w:numFmt w:val="decimal"/>
      <w:pStyle w:val="TableOutline4"/>
      <w:suff w:val="space"/>
      <w:lvlText w:val="%1.%2.%3.%4"/>
      <w:lvlJc w:val="left"/>
      <w:pPr>
        <w:ind w:left="1587" w:hanging="396"/>
      </w:pPr>
    </w:lvl>
    <w:lvl w:ilvl="4">
      <w:start w:val="1"/>
      <w:numFmt w:val="decimal"/>
      <w:pStyle w:val="TableOutline5"/>
      <w:suff w:val="space"/>
      <w:lvlText w:val="%1.%2.%3.%4.%5"/>
      <w:lvlJc w:val="left"/>
      <w:pPr>
        <w:ind w:left="1984" w:hanging="397"/>
      </w:pPr>
    </w:lvl>
    <w:lvl w:ilvl="5">
      <w:start w:val="1"/>
      <w:numFmt w:val="decimal"/>
      <w:pStyle w:val="TableOutline6"/>
      <w:suff w:val="space"/>
      <w:lvlText w:val="%1.%2.%3.%4.%5.%6"/>
      <w:lvlJc w:val="left"/>
      <w:pPr>
        <w:ind w:left="2381" w:hanging="397"/>
      </w:pPr>
    </w:lvl>
    <w:lvl w:ilvl="6">
      <w:start w:val="1"/>
      <w:numFmt w:val="decimal"/>
      <w:pStyle w:val="TableOutline7"/>
      <w:suff w:val="space"/>
      <w:lvlText w:val="%1.%2.%3.%4.%5.%6.%7"/>
      <w:lvlJc w:val="left"/>
      <w:pPr>
        <w:ind w:left="2778" w:hanging="397"/>
      </w:pPr>
    </w:lvl>
    <w:lvl w:ilvl="7">
      <w:start w:val="1"/>
      <w:numFmt w:val="decimal"/>
      <w:lvlText w:val="%1.%2.%3.%4.%5.%6.%7.%8"/>
      <w:lvlJc w:val="left"/>
      <w:pPr>
        <w:tabs>
          <w:tab w:val="num" w:pos="3175"/>
        </w:tabs>
        <w:ind w:left="3175" w:hanging="397"/>
      </w:pPr>
    </w:lvl>
    <w:lvl w:ilvl="8">
      <w:start w:val="1"/>
      <w:numFmt w:val="decimal"/>
      <w:lvlText w:val="%1.%2.%3.%4.%5.%6.%7.%8.%9"/>
      <w:lvlJc w:val="left"/>
      <w:pPr>
        <w:tabs>
          <w:tab w:val="num" w:pos="3572"/>
        </w:tabs>
        <w:ind w:left="3572" w:hanging="397"/>
      </w:pPr>
    </w:lvl>
  </w:abstractNum>
  <w:abstractNum w:abstractNumId="79" w15:restartNumberingAfterBreak="0">
    <w:nsid w:val="514C27AE"/>
    <w:multiLevelType w:val="hybridMultilevel"/>
    <w:tmpl w:val="D040E59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0" w15:restartNumberingAfterBreak="0">
    <w:nsid w:val="51950DFF"/>
    <w:multiLevelType w:val="hybridMultilevel"/>
    <w:tmpl w:val="2BE2D8A6"/>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1" w15:restartNumberingAfterBreak="0">
    <w:nsid w:val="519B787B"/>
    <w:multiLevelType w:val="hybridMultilevel"/>
    <w:tmpl w:val="B95A67FA"/>
    <w:lvl w:ilvl="0" w:tplc="1C090019">
      <w:start w:val="1"/>
      <w:numFmt w:val="lowerLetter"/>
      <w:lvlText w:val="%1."/>
      <w:lvlJc w:val="left"/>
      <w:pPr>
        <w:ind w:left="1080" w:hanging="360"/>
      </w:p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82" w15:restartNumberingAfterBreak="0">
    <w:nsid w:val="51A209AC"/>
    <w:multiLevelType w:val="hybridMultilevel"/>
    <w:tmpl w:val="901612F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3" w15:restartNumberingAfterBreak="0">
    <w:nsid w:val="51BC708B"/>
    <w:multiLevelType w:val="hybridMultilevel"/>
    <w:tmpl w:val="5F7ED91E"/>
    <w:lvl w:ilvl="0" w:tplc="0F6CE9F2">
      <w:start w:val="1"/>
      <w:numFmt w:val="bullet"/>
      <w:lvlText w:val=""/>
      <w:lvlJc w:val="left"/>
      <w:pPr>
        <w:ind w:left="1260" w:hanging="360"/>
      </w:pPr>
      <w:rPr>
        <w:rFonts w:ascii="Symbol" w:hAnsi="Symbol" w:hint="default"/>
      </w:rPr>
    </w:lvl>
    <w:lvl w:ilvl="1" w:tplc="93524EB0" w:tentative="1">
      <w:start w:val="1"/>
      <w:numFmt w:val="bullet"/>
      <w:lvlText w:val="o"/>
      <w:lvlJc w:val="left"/>
      <w:pPr>
        <w:ind w:left="1980" w:hanging="360"/>
      </w:pPr>
      <w:rPr>
        <w:rFonts w:ascii="Courier New" w:hAnsi="Courier New" w:cs="Courier New" w:hint="default"/>
      </w:rPr>
    </w:lvl>
    <w:lvl w:ilvl="2" w:tplc="266411CC" w:tentative="1">
      <w:start w:val="1"/>
      <w:numFmt w:val="bullet"/>
      <w:lvlText w:val=""/>
      <w:lvlJc w:val="left"/>
      <w:pPr>
        <w:ind w:left="2700" w:hanging="360"/>
      </w:pPr>
      <w:rPr>
        <w:rFonts w:ascii="Wingdings" w:hAnsi="Wingdings" w:hint="default"/>
      </w:rPr>
    </w:lvl>
    <w:lvl w:ilvl="3" w:tplc="39583D06" w:tentative="1">
      <w:start w:val="1"/>
      <w:numFmt w:val="bullet"/>
      <w:lvlText w:val=""/>
      <w:lvlJc w:val="left"/>
      <w:pPr>
        <w:ind w:left="3420" w:hanging="360"/>
      </w:pPr>
      <w:rPr>
        <w:rFonts w:ascii="Symbol" w:hAnsi="Symbol" w:hint="default"/>
      </w:rPr>
    </w:lvl>
    <w:lvl w:ilvl="4" w:tplc="5DBEBC28" w:tentative="1">
      <w:start w:val="1"/>
      <w:numFmt w:val="bullet"/>
      <w:lvlText w:val="o"/>
      <w:lvlJc w:val="left"/>
      <w:pPr>
        <w:ind w:left="4140" w:hanging="360"/>
      </w:pPr>
      <w:rPr>
        <w:rFonts w:ascii="Courier New" w:hAnsi="Courier New" w:cs="Courier New" w:hint="default"/>
      </w:rPr>
    </w:lvl>
    <w:lvl w:ilvl="5" w:tplc="FC9A5150" w:tentative="1">
      <w:start w:val="1"/>
      <w:numFmt w:val="bullet"/>
      <w:lvlText w:val=""/>
      <w:lvlJc w:val="left"/>
      <w:pPr>
        <w:ind w:left="4860" w:hanging="360"/>
      </w:pPr>
      <w:rPr>
        <w:rFonts w:ascii="Wingdings" w:hAnsi="Wingdings" w:hint="default"/>
      </w:rPr>
    </w:lvl>
    <w:lvl w:ilvl="6" w:tplc="F62C9958" w:tentative="1">
      <w:start w:val="1"/>
      <w:numFmt w:val="bullet"/>
      <w:lvlText w:val=""/>
      <w:lvlJc w:val="left"/>
      <w:pPr>
        <w:ind w:left="5580" w:hanging="360"/>
      </w:pPr>
      <w:rPr>
        <w:rFonts w:ascii="Symbol" w:hAnsi="Symbol" w:hint="default"/>
      </w:rPr>
    </w:lvl>
    <w:lvl w:ilvl="7" w:tplc="2EAAB520" w:tentative="1">
      <w:start w:val="1"/>
      <w:numFmt w:val="bullet"/>
      <w:lvlText w:val="o"/>
      <w:lvlJc w:val="left"/>
      <w:pPr>
        <w:ind w:left="6300" w:hanging="360"/>
      </w:pPr>
      <w:rPr>
        <w:rFonts w:ascii="Courier New" w:hAnsi="Courier New" w:cs="Courier New" w:hint="default"/>
      </w:rPr>
    </w:lvl>
    <w:lvl w:ilvl="8" w:tplc="0472D75E" w:tentative="1">
      <w:start w:val="1"/>
      <w:numFmt w:val="bullet"/>
      <w:lvlText w:val=""/>
      <w:lvlJc w:val="left"/>
      <w:pPr>
        <w:ind w:left="7020" w:hanging="360"/>
      </w:pPr>
      <w:rPr>
        <w:rFonts w:ascii="Wingdings" w:hAnsi="Wingdings" w:hint="default"/>
      </w:rPr>
    </w:lvl>
  </w:abstractNum>
  <w:abstractNum w:abstractNumId="84" w15:restartNumberingAfterBreak="0">
    <w:nsid w:val="53EE2BBA"/>
    <w:multiLevelType w:val="hybridMultilevel"/>
    <w:tmpl w:val="4EE8A37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5" w15:restartNumberingAfterBreak="0">
    <w:nsid w:val="54DF37E1"/>
    <w:multiLevelType w:val="multilevel"/>
    <w:tmpl w:val="51A241E6"/>
    <w:lvl w:ilvl="0">
      <w:start w:val="1"/>
      <w:numFmt w:val="decimal"/>
      <w:lvlRestart w:val="0"/>
      <w:pStyle w:val="ListNumber"/>
      <w:lvlText w:val="%1."/>
      <w:lvlJc w:val="left"/>
      <w:pPr>
        <w:tabs>
          <w:tab w:val="num" w:pos="397"/>
        </w:tabs>
        <w:ind w:left="397" w:hanging="397"/>
      </w:pPr>
    </w:lvl>
    <w:lvl w:ilvl="1">
      <w:start w:val="1"/>
      <w:numFmt w:val="lowerLetter"/>
      <w:pStyle w:val="ListNumber2"/>
      <w:lvlText w:val="%2."/>
      <w:lvlJc w:val="left"/>
      <w:pPr>
        <w:tabs>
          <w:tab w:val="num" w:pos="794"/>
        </w:tabs>
        <w:ind w:left="794" w:hanging="397"/>
      </w:pPr>
    </w:lvl>
    <w:lvl w:ilvl="2">
      <w:start w:val="1"/>
      <w:numFmt w:val="lowerRoman"/>
      <w:pStyle w:val="ListNumber3"/>
      <w:lvlText w:val="%3."/>
      <w:lvlJc w:val="left"/>
      <w:pPr>
        <w:tabs>
          <w:tab w:val="num" w:pos="1877"/>
        </w:tabs>
        <w:ind w:left="1304" w:hanging="510"/>
      </w:pPr>
    </w:lvl>
    <w:lvl w:ilvl="3">
      <w:start w:val="1"/>
      <w:numFmt w:val="bullet"/>
      <w:pStyle w:val="ListNumber4"/>
      <w:lvlText w:val=""/>
      <w:lvlJc w:val="left"/>
      <w:pPr>
        <w:tabs>
          <w:tab w:val="num" w:pos="1701"/>
        </w:tabs>
        <w:ind w:left="1701" w:hanging="397"/>
      </w:pPr>
      <w:rPr>
        <w:rFonts w:ascii="Symbol" w:hAnsi="Symbol" w:hint="default"/>
      </w:rPr>
    </w:lvl>
    <w:lvl w:ilvl="4">
      <w:start w:val="1"/>
      <w:numFmt w:val="bullet"/>
      <w:pStyle w:val="ListNumber5"/>
      <w:lvlText w:val=""/>
      <w:lvlJc w:val="left"/>
      <w:pPr>
        <w:tabs>
          <w:tab w:val="num" w:pos="2098"/>
        </w:tabs>
        <w:ind w:left="2098" w:hanging="397"/>
      </w:pPr>
      <w:rPr>
        <w:rFonts w:ascii="Symbol" w:hAnsi="Symbol" w:hint="default"/>
        <w:color w:val="auto"/>
      </w:rPr>
    </w:lvl>
    <w:lvl w:ilvl="5">
      <w:start w:val="1"/>
      <w:numFmt w:val="bullet"/>
      <w:lvlText w:val=""/>
      <w:lvlJc w:val="left"/>
      <w:pPr>
        <w:tabs>
          <w:tab w:val="num" w:pos="2721"/>
        </w:tabs>
        <w:ind w:left="2721" w:hanging="453"/>
      </w:pPr>
      <w:rPr>
        <w:rFonts w:ascii="Symbol" w:hAnsi="Symbol" w:hint="default"/>
        <w:color w:val="auto"/>
      </w:rPr>
    </w:lvl>
    <w:lvl w:ilvl="6">
      <w:start w:val="1"/>
      <w:numFmt w:val="bullet"/>
      <w:lvlText w:val=""/>
      <w:lvlJc w:val="left"/>
      <w:pPr>
        <w:tabs>
          <w:tab w:val="num" w:pos="3175"/>
        </w:tabs>
        <w:ind w:left="3175" w:hanging="454"/>
      </w:pPr>
      <w:rPr>
        <w:rFonts w:ascii="Symbol" w:hAnsi="Symbol" w:hint="default"/>
      </w:rPr>
    </w:lvl>
    <w:lvl w:ilvl="7">
      <w:start w:val="1"/>
      <w:numFmt w:val="bullet"/>
      <w:lvlText w:val=""/>
      <w:lvlJc w:val="left"/>
      <w:pPr>
        <w:tabs>
          <w:tab w:val="num" w:pos="3628"/>
        </w:tabs>
        <w:ind w:left="3628" w:hanging="453"/>
      </w:pPr>
      <w:rPr>
        <w:rFonts w:ascii="Symbol" w:hAnsi="Symbol" w:hint="default"/>
        <w:color w:val="auto"/>
      </w:rPr>
    </w:lvl>
    <w:lvl w:ilvl="8">
      <w:start w:val="1"/>
      <w:numFmt w:val="bullet"/>
      <w:lvlText w:val=""/>
      <w:lvlJc w:val="left"/>
      <w:pPr>
        <w:tabs>
          <w:tab w:val="num" w:pos="4082"/>
        </w:tabs>
        <w:ind w:left="4082" w:hanging="454"/>
      </w:pPr>
      <w:rPr>
        <w:rFonts w:ascii="Symbol" w:hAnsi="Symbol" w:hint="default"/>
        <w:color w:val="auto"/>
      </w:rPr>
    </w:lvl>
  </w:abstractNum>
  <w:abstractNum w:abstractNumId="86" w15:restartNumberingAfterBreak="0">
    <w:nsid w:val="55DF20D6"/>
    <w:multiLevelType w:val="multilevel"/>
    <w:tmpl w:val="B73CFD80"/>
    <w:lvl w:ilvl="0">
      <w:start w:val="1"/>
      <w:numFmt w:val="bullet"/>
      <w:lvlRestart w:val="0"/>
      <w:pStyle w:val="TableBullet1"/>
      <w:lvlText w:val=""/>
      <w:lvlJc w:val="left"/>
      <w:pPr>
        <w:tabs>
          <w:tab w:val="num" w:pos="397"/>
        </w:tabs>
        <w:ind w:left="397" w:hanging="397"/>
      </w:pPr>
      <w:rPr>
        <w:rFonts w:ascii="Symbol" w:hAnsi="Symbol" w:hint="default"/>
      </w:rPr>
    </w:lvl>
    <w:lvl w:ilvl="1">
      <w:start w:val="1"/>
      <w:numFmt w:val="bullet"/>
      <w:pStyle w:val="TableBullet1Indent"/>
      <w:lvlText w:val=""/>
      <w:lvlJc w:val="left"/>
      <w:pPr>
        <w:tabs>
          <w:tab w:val="num" w:pos="794"/>
        </w:tabs>
        <w:ind w:left="794" w:hanging="397"/>
      </w:pPr>
      <w:rPr>
        <w:rFonts w:ascii="Symbol" w:hAnsi="Symbol" w:hint="default"/>
      </w:rPr>
    </w:lvl>
    <w:lvl w:ilvl="2">
      <w:start w:val="1"/>
      <w:numFmt w:val="bullet"/>
      <w:pStyle w:val="TableBullet2"/>
      <w:lvlText w:val=""/>
      <w:lvlJc w:val="left"/>
      <w:pPr>
        <w:tabs>
          <w:tab w:val="num" w:pos="794"/>
        </w:tabs>
        <w:ind w:left="794" w:hanging="397"/>
      </w:pPr>
      <w:rPr>
        <w:rFonts w:ascii="Symbol" w:hAnsi="Symbol" w:hint="default"/>
      </w:rPr>
    </w:lvl>
    <w:lvl w:ilvl="3">
      <w:start w:val="1"/>
      <w:numFmt w:val="bullet"/>
      <w:pStyle w:val="TableBullet2Indent"/>
      <w:lvlText w:val=""/>
      <w:lvlJc w:val="left"/>
      <w:pPr>
        <w:tabs>
          <w:tab w:val="num" w:pos="1191"/>
        </w:tabs>
        <w:ind w:left="1191" w:hanging="397"/>
      </w:pPr>
      <w:rPr>
        <w:rFonts w:ascii="Symbol" w:hAnsi="Symbol" w:hint="default"/>
      </w:rPr>
    </w:lvl>
    <w:lvl w:ilvl="4">
      <w:start w:val="1"/>
      <w:numFmt w:val="bullet"/>
      <w:pStyle w:val="TableBullet3"/>
      <w:lvlText w:val=""/>
      <w:lvlJc w:val="left"/>
      <w:pPr>
        <w:tabs>
          <w:tab w:val="num" w:pos="1191"/>
        </w:tabs>
        <w:ind w:left="1191" w:hanging="397"/>
      </w:pPr>
      <w:rPr>
        <w:rFonts w:ascii="Symbol" w:hAnsi="Symbol" w:hint="default"/>
      </w:rPr>
    </w:lvl>
    <w:lvl w:ilvl="5">
      <w:start w:val="1"/>
      <w:numFmt w:val="bullet"/>
      <w:pStyle w:val="TableBullet3Indent"/>
      <w:lvlText w:val=""/>
      <w:lvlJc w:val="left"/>
      <w:pPr>
        <w:tabs>
          <w:tab w:val="num" w:pos="1587"/>
        </w:tabs>
        <w:ind w:left="1587" w:hanging="396"/>
      </w:pPr>
      <w:rPr>
        <w:rFonts w:ascii="Symbol" w:hAnsi="Symbol" w:hint="default"/>
      </w:rPr>
    </w:lvl>
    <w:lvl w:ilvl="6">
      <w:start w:val="1"/>
      <w:numFmt w:val="bullet"/>
      <w:pStyle w:val="TableBullet4"/>
      <w:lvlText w:val=""/>
      <w:lvlJc w:val="left"/>
      <w:pPr>
        <w:tabs>
          <w:tab w:val="num" w:pos="1587"/>
        </w:tabs>
        <w:ind w:left="1587" w:hanging="396"/>
      </w:pPr>
      <w:rPr>
        <w:rFonts w:ascii="Symbol" w:hAnsi="Symbol" w:hint="default"/>
      </w:rPr>
    </w:lvl>
    <w:lvl w:ilvl="7">
      <w:start w:val="1"/>
      <w:numFmt w:val="bullet"/>
      <w:pStyle w:val="TableBullet4Indent"/>
      <w:lvlText w:val=""/>
      <w:lvlJc w:val="left"/>
      <w:pPr>
        <w:tabs>
          <w:tab w:val="num" w:pos="1984"/>
        </w:tabs>
        <w:ind w:left="1984" w:hanging="397"/>
      </w:pPr>
      <w:rPr>
        <w:rFonts w:ascii="Symbol" w:hAnsi="Symbol" w:hint="default"/>
      </w:rPr>
    </w:lvl>
    <w:lvl w:ilvl="8">
      <w:start w:val="1"/>
      <w:numFmt w:val="bullet"/>
      <w:lvlText w:val=""/>
      <w:lvlJc w:val="left"/>
      <w:pPr>
        <w:tabs>
          <w:tab w:val="num" w:pos="1984"/>
        </w:tabs>
        <w:ind w:left="1984" w:hanging="397"/>
      </w:pPr>
      <w:rPr>
        <w:rFonts w:ascii="Symbol" w:hAnsi="Symbol" w:hint="default"/>
      </w:rPr>
    </w:lvl>
  </w:abstractNum>
  <w:abstractNum w:abstractNumId="87" w15:restartNumberingAfterBreak="0">
    <w:nsid w:val="55F60E5B"/>
    <w:multiLevelType w:val="hybridMultilevel"/>
    <w:tmpl w:val="B9F8E3D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8" w15:restartNumberingAfterBreak="0">
    <w:nsid w:val="56C0573F"/>
    <w:multiLevelType w:val="hybridMultilevel"/>
    <w:tmpl w:val="8CE0E1D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9" w15:restartNumberingAfterBreak="0">
    <w:nsid w:val="56D72C1F"/>
    <w:multiLevelType w:val="hybridMultilevel"/>
    <w:tmpl w:val="D67E58B6"/>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0" w15:restartNumberingAfterBreak="0">
    <w:nsid w:val="56FC39DF"/>
    <w:multiLevelType w:val="hybridMultilevel"/>
    <w:tmpl w:val="DD30F84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1" w15:restartNumberingAfterBreak="0">
    <w:nsid w:val="573604D1"/>
    <w:multiLevelType w:val="hybridMultilevel"/>
    <w:tmpl w:val="EC586998"/>
    <w:lvl w:ilvl="0" w:tplc="1C090019">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2" w15:restartNumberingAfterBreak="0">
    <w:nsid w:val="593F7D87"/>
    <w:multiLevelType w:val="hybridMultilevel"/>
    <w:tmpl w:val="F606E26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3" w15:restartNumberingAfterBreak="0">
    <w:nsid w:val="5B330089"/>
    <w:multiLevelType w:val="hybridMultilevel"/>
    <w:tmpl w:val="660EBD6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4" w15:restartNumberingAfterBreak="0">
    <w:nsid w:val="5C807684"/>
    <w:multiLevelType w:val="hybridMultilevel"/>
    <w:tmpl w:val="DE54B65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5" w15:restartNumberingAfterBreak="0">
    <w:nsid w:val="5F5B74C3"/>
    <w:multiLevelType w:val="multilevel"/>
    <w:tmpl w:val="1C62274A"/>
    <w:lvl w:ilvl="0">
      <w:start w:val="1"/>
      <w:numFmt w:val="bullet"/>
      <w:lvlRestart w:val="0"/>
      <w:pStyle w:val="ListBullet"/>
      <w:lvlText w:val=""/>
      <w:lvlJc w:val="left"/>
      <w:pPr>
        <w:tabs>
          <w:tab w:val="num" w:pos="794"/>
        </w:tabs>
        <w:ind w:left="794" w:hanging="397"/>
      </w:pPr>
      <w:rPr>
        <w:rFonts w:ascii="Symbol" w:hAnsi="Symbol" w:hint="default"/>
      </w:rPr>
    </w:lvl>
    <w:lvl w:ilvl="1">
      <w:start w:val="1"/>
      <w:numFmt w:val="bullet"/>
      <w:pStyle w:val="ListBullet2"/>
      <w:lvlText w:val=""/>
      <w:lvlJc w:val="left"/>
      <w:pPr>
        <w:tabs>
          <w:tab w:val="num" w:pos="1304"/>
        </w:tabs>
        <w:ind w:left="1304" w:hanging="510"/>
      </w:pPr>
      <w:rPr>
        <w:rFonts w:ascii="Symbol" w:hAnsi="Symbol" w:hint="default"/>
      </w:rPr>
    </w:lvl>
    <w:lvl w:ilvl="2">
      <w:start w:val="1"/>
      <w:numFmt w:val="bullet"/>
      <w:pStyle w:val="ListBullet3"/>
      <w:lvlText w:val=""/>
      <w:lvlJc w:val="left"/>
      <w:pPr>
        <w:tabs>
          <w:tab w:val="num" w:pos="1701"/>
        </w:tabs>
        <w:ind w:left="1701" w:hanging="397"/>
      </w:pPr>
      <w:rPr>
        <w:rFonts w:ascii="Symbol" w:hAnsi="Symbol" w:hint="default"/>
      </w:rPr>
    </w:lvl>
    <w:lvl w:ilvl="3">
      <w:start w:val="1"/>
      <w:numFmt w:val="bullet"/>
      <w:pStyle w:val="ListBullet4"/>
      <w:lvlText w:val=""/>
      <w:lvlJc w:val="left"/>
      <w:pPr>
        <w:tabs>
          <w:tab w:val="num" w:pos="2098"/>
        </w:tabs>
        <w:ind w:left="2098" w:hanging="397"/>
      </w:pPr>
      <w:rPr>
        <w:rFonts w:ascii="Symbol" w:hAnsi="Symbol" w:hint="default"/>
      </w:rPr>
    </w:lvl>
    <w:lvl w:ilvl="4">
      <w:start w:val="1"/>
      <w:numFmt w:val="bullet"/>
      <w:pStyle w:val="ListBullet5"/>
      <w:lvlText w:val=""/>
      <w:lvlJc w:val="left"/>
      <w:pPr>
        <w:tabs>
          <w:tab w:val="num" w:pos="2494"/>
        </w:tabs>
        <w:ind w:left="2494" w:hanging="396"/>
      </w:pPr>
      <w:rPr>
        <w:rFonts w:ascii="Symbol" w:hAnsi="Symbol" w:hint="default"/>
      </w:rPr>
    </w:lvl>
    <w:lvl w:ilvl="5">
      <w:start w:val="1"/>
      <w:numFmt w:val="bullet"/>
      <w:lvlText w:val=""/>
      <w:lvlJc w:val="left"/>
      <w:pPr>
        <w:tabs>
          <w:tab w:val="num" w:pos="2891"/>
        </w:tabs>
        <w:ind w:left="2891" w:hanging="397"/>
      </w:pPr>
      <w:rPr>
        <w:rFonts w:ascii="Symbol" w:hAnsi="Symbol" w:hint="default"/>
      </w:rPr>
    </w:lvl>
    <w:lvl w:ilvl="6">
      <w:start w:val="1"/>
      <w:numFmt w:val="bullet"/>
      <w:lvlText w:val=""/>
      <w:lvlJc w:val="left"/>
      <w:pPr>
        <w:tabs>
          <w:tab w:val="num" w:pos="3288"/>
        </w:tabs>
        <w:ind w:left="3288" w:hanging="397"/>
      </w:pPr>
      <w:rPr>
        <w:rFonts w:ascii="Symbol" w:hAnsi="Symbol" w:hint="default"/>
      </w:rPr>
    </w:lvl>
    <w:lvl w:ilvl="7">
      <w:start w:val="1"/>
      <w:numFmt w:val="bullet"/>
      <w:lvlText w:val=""/>
      <w:lvlJc w:val="left"/>
      <w:pPr>
        <w:tabs>
          <w:tab w:val="num" w:pos="3685"/>
        </w:tabs>
        <w:ind w:left="3685" w:hanging="397"/>
      </w:pPr>
      <w:rPr>
        <w:rFonts w:ascii="Symbol" w:hAnsi="Symbol" w:hint="default"/>
      </w:rPr>
    </w:lvl>
    <w:lvl w:ilvl="8">
      <w:start w:val="1"/>
      <w:numFmt w:val="bullet"/>
      <w:lvlText w:val=""/>
      <w:lvlJc w:val="left"/>
      <w:pPr>
        <w:tabs>
          <w:tab w:val="num" w:pos="4082"/>
        </w:tabs>
        <w:ind w:left="4082" w:hanging="397"/>
      </w:pPr>
      <w:rPr>
        <w:rFonts w:ascii="Symbol" w:hAnsi="Symbol" w:hint="default"/>
      </w:rPr>
    </w:lvl>
  </w:abstractNum>
  <w:abstractNum w:abstractNumId="96" w15:restartNumberingAfterBreak="0">
    <w:nsid w:val="60D9316B"/>
    <w:multiLevelType w:val="hybridMultilevel"/>
    <w:tmpl w:val="7C1A693C"/>
    <w:lvl w:ilvl="0" w:tplc="7DE085D0">
      <w:start w:val="1"/>
      <w:numFmt w:val="decimal"/>
      <w:lvlText w:val="%1."/>
      <w:lvlJc w:val="left"/>
      <w:pPr>
        <w:ind w:left="720" w:hanging="360"/>
      </w:pPr>
      <w:rPr>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7" w15:restartNumberingAfterBreak="0">
    <w:nsid w:val="635E5FBD"/>
    <w:multiLevelType w:val="hybridMultilevel"/>
    <w:tmpl w:val="3E801624"/>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8" w15:restartNumberingAfterBreak="0">
    <w:nsid w:val="650B180D"/>
    <w:multiLevelType w:val="hybridMultilevel"/>
    <w:tmpl w:val="AF82BEB6"/>
    <w:lvl w:ilvl="0" w:tplc="1C090019">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9" w15:restartNumberingAfterBreak="0">
    <w:nsid w:val="653B466E"/>
    <w:multiLevelType w:val="hybridMultilevel"/>
    <w:tmpl w:val="6024A51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0" w15:restartNumberingAfterBreak="0">
    <w:nsid w:val="66B20CCB"/>
    <w:multiLevelType w:val="multilevel"/>
    <w:tmpl w:val="38D0021E"/>
    <w:lvl w:ilvl="0">
      <w:start w:val="1"/>
      <w:numFmt w:val="decimal"/>
      <w:lvlText w:val="%1.0"/>
      <w:lvlJc w:val="left"/>
      <w:pPr>
        <w:tabs>
          <w:tab w:val="num" w:pos="720"/>
        </w:tabs>
        <w:ind w:left="720" w:hanging="720"/>
      </w:pPr>
      <w:rPr>
        <w:rFonts w:ascii="Arial" w:hAnsi="Arial" w:hint="default"/>
        <w:b/>
        <w:i w:val="0"/>
        <w:sz w:val="24"/>
        <w:u w:val="none"/>
      </w:rPr>
    </w:lvl>
    <w:lvl w:ilvl="1">
      <w:start w:val="1"/>
      <w:numFmt w:val="decimal"/>
      <w:pStyle w:val="TierII"/>
      <w:lvlText w:val="%1.%2"/>
      <w:lvlJc w:val="left"/>
      <w:pPr>
        <w:tabs>
          <w:tab w:val="num" w:pos="720"/>
        </w:tabs>
        <w:ind w:left="720" w:hanging="720"/>
      </w:pPr>
      <w:rPr>
        <w:rFonts w:ascii="Arial" w:hAnsi="Arial" w:hint="default"/>
        <w:b w:val="0"/>
        <w:i w:val="0"/>
        <w:sz w:val="24"/>
        <w:u w:val="none"/>
      </w:rPr>
    </w:lvl>
    <w:lvl w:ilvl="2">
      <w:start w:val="1"/>
      <w:numFmt w:val="decimal"/>
      <w:lvlText w:val="%1.%2.%3"/>
      <w:lvlJc w:val="left"/>
      <w:pPr>
        <w:tabs>
          <w:tab w:val="num" w:pos="1440"/>
        </w:tabs>
        <w:ind w:left="1440" w:hanging="720"/>
      </w:pPr>
      <w:rPr>
        <w:rFonts w:ascii="Arial" w:hAnsi="Arial" w:hint="default"/>
        <w:b w:val="0"/>
        <w:i w:val="0"/>
        <w:sz w:val="24"/>
      </w:rPr>
    </w:lvl>
    <w:lvl w:ilvl="3">
      <w:start w:val="1"/>
      <w:numFmt w:val="lowerLetter"/>
      <w:lvlText w:val="%4)"/>
      <w:lvlJc w:val="left"/>
      <w:pPr>
        <w:tabs>
          <w:tab w:val="num" w:pos="2160"/>
        </w:tabs>
        <w:ind w:left="2160" w:hanging="1080"/>
      </w:pPr>
      <w:rPr>
        <w:rFonts w:ascii="Arial" w:hAnsi="Arial" w:hint="default"/>
        <w:b w:val="0"/>
        <w:i w:val="0"/>
        <w:sz w:val="22"/>
      </w:rPr>
    </w:lvl>
    <w:lvl w:ilvl="4">
      <w:start w:val="1"/>
      <w:numFmt w:val="none"/>
      <w:lvlText w:val=""/>
      <w:lvlJc w:val="left"/>
      <w:pPr>
        <w:tabs>
          <w:tab w:val="num" w:pos="2520"/>
        </w:tabs>
        <w:ind w:left="2520" w:hanging="1080"/>
      </w:pPr>
      <w:rPr>
        <w:rFonts w:ascii="Arial" w:hAnsi="Arial" w:hint="default"/>
        <w:b/>
        <w:i/>
      </w:rPr>
    </w:lvl>
    <w:lvl w:ilvl="5">
      <w:start w:val="1"/>
      <w:numFmt w:val="none"/>
      <w:lvlText w:val=""/>
      <w:lvlJc w:val="left"/>
      <w:pPr>
        <w:tabs>
          <w:tab w:val="num" w:pos="3240"/>
        </w:tabs>
        <w:ind w:left="3240" w:hanging="1440"/>
      </w:pPr>
      <w:rPr>
        <w:rFonts w:ascii="Arial" w:hAnsi="Arial" w:hint="default"/>
        <w:b/>
        <w:i/>
      </w:rPr>
    </w:lvl>
    <w:lvl w:ilvl="6">
      <w:start w:val="1"/>
      <w:numFmt w:val="none"/>
      <w:lvlText w:val=""/>
      <w:lvlJc w:val="left"/>
      <w:pPr>
        <w:tabs>
          <w:tab w:val="num" w:pos="3600"/>
        </w:tabs>
        <w:ind w:left="3600" w:hanging="1440"/>
      </w:pPr>
      <w:rPr>
        <w:rFonts w:ascii="Arial" w:hAnsi="Arial" w:hint="default"/>
        <w:b/>
        <w:i/>
      </w:rPr>
    </w:lvl>
    <w:lvl w:ilvl="7">
      <w:start w:val="1"/>
      <w:numFmt w:val="none"/>
      <w:lvlText w:val=""/>
      <w:lvlJc w:val="left"/>
      <w:pPr>
        <w:tabs>
          <w:tab w:val="num" w:pos="4320"/>
        </w:tabs>
        <w:ind w:left="4320" w:hanging="1800"/>
      </w:pPr>
      <w:rPr>
        <w:rFonts w:ascii="Arial" w:hAnsi="Arial" w:hint="default"/>
        <w:b/>
        <w:i/>
      </w:rPr>
    </w:lvl>
    <w:lvl w:ilvl="8">
      <w:start w:val="1"/>
      <w:numFmt w:val="none"/>
      <w:lvlText w:val=""/>
      <w:lvlJc w:val="left"/>
      <w:pPr>
        <w:tabs>
          <w:tab w:val="num" w:pos="4680"/>
        </w:tabs>
        <w:ind w:left="4680" w:hanging="1800"/>
      </w:pPr>
      <w:rPr>
        <w:rFonts w:ascii="Arial" w:hAnsi="Arial" w:hint="default"/>
        <w:b/>
        <w:i/>
      </w:rPr>
    </w:lvl>
  </w:abstractNum>
  <w:abstractNum w:abstractNumId="101" w15:restartNumberingAfterBreak="0">
    <w:nsid w:val="685B3F8F"/>
    <w:multiLevelType w:val="hybridMultilevel"/>
    <w:tmpl w:val="31D87A54"/>
    <w:lvl w:ilvl="0" w:tplc="5E4E32DE">
      <w:start w:val="1"/>
      <w:numFmt w:val="decimal"/>
      <w:lvlText w:val="%1."/>
      <w:lvlJc w:val="left"/>
      <w:pPr>
        <w:ind w:left="720" w:hanging="360"/>
      </w:pPr>
      <w:rPr>
        <w:strike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2" w15:restartNumberingAfterBreak="0">
    <w:nsid w:val="69EE16E2"/>
    <w:multiLevelType w:val="hybridMultilevel"/>
    <w:tmpl w:val="29BA399A"/>
    <w:lvl w:ilvl="0" w:tplc="39C82D62">
      <w:start w:val="1"/>
      <w:numFmt w:val="bullet"/>
      <w:lvlText w:val=""/>
      <w:lvlJc w:val="left"/>
      <w:pPr>
        <w:ind w:left="1260" w:hanging="360"/>
      </w:pPr>
      <w:rPr>
        <w:rFonts w:ascii="Symbol" w:hAnsi="Symbol" w:hint="default"/>
      </w:rPr>
    </w:lvl>
    <w:lvl w:ilvl="1" w:tplc="7172BD82" w:tentative="1">
      <w:start w:val="1"/>
      <w:numFmt w:val="bullet"/>
      <w:lvlText w:val="o"/>
      <w:lvlJc w:val="left"/>
      <w:pPr>
        <w:ind w:left="1980" w:hanging="360"/>
      </w:pPr>
      <w:rPr>
        <w:rFonts w:ascii="Courier New" w:hAnsi="Courier New" w:cs="Courier New" w:hint="default"/>
      </w:rPr>
    </w:lvl>
    <w:lvl w:ilvl="2" w:tplc="93F800B6" w:tentative="1">
      <w:start w:val="1"/>
      <w:numFmt w:val="bullet"/>
      <w:lvlText w:val=""/>
      <w:lvlJc w:val="left"/>
      <w:pPr>
        <w:ind w:left="2700" w:hanging="360"/>
      </w:pPr>
      <w:rPr>
        <w:rFonts w:ascii="Wingdings" w:hAnsi="Wingdings" w:hint="default"/>
      </w:rPr>
    </w:lvl>
    <w:lvl w:ilvl="3" w:tplc="9CDC3814" w:tentative="1">
      <w:start w:val="1"/>
      <w:numFmt w:val="bullet"/>
      <w:lvlText w:val=""/>
      <w:lvlJc w:val="left"/>
      <w:pPr>
        <w:ind w:left="3420" w:hanging="360"/>
      </w:pPr>
      <w:rPr>
        <w:rFonts w:ascii="Symbol" w:hAnsi="Symbol" w:hint="default"/>
      </w:rPr>
    </w:lvl>
    <w:lvl w:ilvl="4" w:tplc="B6AECF6A" w:tentative="1">
      <w:start w:val="1"/>
      <w:numFmt w:val="bullet"/>
      <w:lvlText w:val="o"/>
      <w:lvlJc w:val="left"/>
      <w:pPr>
        <w:ind w:left="4140" w:hanging="360"/>
      </w:pPr>
      <w:rPr>
        <w:rFonts w:ascii="Courier New" w:hAnsi="Courier New" w:cs="Courier New" w:hint="default"/>
      </w:rPr>
    </w:lvl>
    <w:lvl w:ilvl="5" w:tplc="A8428334" w:tentative="1">
      <w:start w:val="1"/>
      <w:numFmt w:val="bullet"/>
      <w:lvlText w:val=""/>
      <w:lvlJc w:val="left"/>
      <w:pPr>
        <w:ind w:left="4860" w:hanging="360"/>
      </w:pPr>
      <w:rPr>
        <w:rFonts w:ascii="Wingdings" w:hAnsi="Wingdings" w:hint="default"/>
      </w:rPr>
    </w:lvl>
    <w:lvl w:ilvl="6" w:tplc="C5FAA7C0" w:tentative="1">
      <w:start w:val="1"/>
      <w:numFmt w:val="bullet"/>
      <w:lvlText w:val=""/>
      <w:lvlJc w:val="left"/>
      <w:pPr>
        <w:ind w:left="5580" w:hanging="360"/>
      </w:pPr>
      <w:rPr>
        <w:rFonts w:ascii="Symbol" w:hAnsi="Symbol" w:hint="default"/>
      </w:rPr>
    </w:lvl>
    <w:lvl w:ilvl="7" w:tplc="1BBEB9A2" w:tentative="1">
      <w:start w:val="1"/>
      <w:numFmt w:val="bullet"/>
      <w:lvlText w:val="o"/>
      <w:lvlJc w:val="left"/>
      <w:pPr>
        <w:ind w:left="6300" w:hanging="360"/>
      </w:pPr>
      <w:rPr>
        <w:rFonts w:ascii="Courier New" w:hAnsi="Courier New" w:cs="Courier New" w:hint="default"/>
      </w:rPr>
    </w:lvl>
    <w:lvl w:ilvl="8" w:tplc="0CA69BEC" w:tentative="1">
      <w:start w:val="1"/>
      <w:numFmt w:val="bullet"/>
      <w:lvlText w:val=""/>
      <w:lvlJc w:val="left"/>
      <w:pPr>
        <w:ind w:left="7020" w:hanging="360"/>
      </w:pPr>
      <w:rPr>
        <w:rFonts w:ascii="Wingdings" w:hAnsi="Wingdings" w:hint="default"/>
      </w:rPr>
    </w:lvl>
  </w:abstractNum>
  <w:abstractNum w:abstractNumId="103" w15:restartNumberingAfterBreak="0">
    <w:nsid w:val="6E7B44E3"/>
    <w:multiLevelType w:val="hybridMultilevel"/>
    <w:tmpl w:val="FFF8551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4" w15:restartNumberingAfterBreak="0">
    <w:nsid w:val="6EAF70B7"/>
    <w:multiLevelType w:val="hybridMultilevel"/>
    <w:tmpl w:val="C5D29444"/>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5" w15:restartNumberingAfterBreak="0">
    <w:nsid w:val="6ED81E4E"/>
    <w:multiLevelType w:val="multilevel"/>
    <w:tmpl w:val="985221CC"/>
    <w:lvl w:ilvl="0">
      <w:start w:val="1"/>
      <w:numFmt w:val="bullet"/>
      <w:lvlRestart w:val="0"/>
      <w:pStyle w:val="Bullet1Indent"/>
      <w:lvlText w:val=""/>
      <w:lvlJc w:val="left"/>
      <w:pPr>
        <w:tabs>
          <w:tab w:val="num" w:pos="907"/>
        </w:tabs>
        <w:ind w:left="907" w:hanging="510"/>
      </w:pPr>
      <w:rPr>
        <w:rFonts w:ascii="Symbol" w:hAnsi="Symbol" w:hint="default"/>
        <w:color w:val="auto"/>
      </w:rPr>
    </w:lvl>
    <w:lvl w:ilvl="1">
      <w:start w:val="1"/>
      <w:numFmt w:val="bullet"/>
      <w:pStyle w:val="Bullet2Indent"/>
      <w:lvlText w:val=""/>
      <w:lvlJc w:val="left"/>
      <w:pPr>
        <w:tabs>
          <w:tab w:val="num" w:pos="1304"/>
        </w:tabs>
        <w:ind w:left="1304" w:hanging="397"/>
      </w:pPr>
      <w:rPr>
        <w:rFonts w:ascii="Symbol" w:hAnsi="Symbol" w:hint="default"/>
      </w:rPr>
    </w:lvl>
    <w:lvl w:ilvl="2">
      <w:start w:val="1"/>
      <w:numFmt w:val="bullet"/>
      <w:pStyle w:val="Bullet3Indent"/>
      <w:lvlText w:val=""/>
      <w:lvlJc w:val="left"/>
      <w:pPr>
        <w:tabs>
          <w:tab w:val="num" w:pos="1701"/>
        </w:tabs>
        <w:ind w:left="1701" w:hanging="397"/>
      </w:pPr>
      <w:rPr>
        <w:rFonts w:ascii="Symbol" w:hAnsi="Symbol" w:hint="default"/>
      </w:rPr>
    </w:lvl>
    <w:lvl w:ilvl="3">
      <w:start w:val="1"/>
      <w:numFmt w:val="bullet"/>
      <w:pStyle w:val="Bullet4Indent"/>
      <w:lvlText w:val=""/>
      <w:lvlJc w:val="left"/>
      <w:pPr>
        <w:tabs>
          <w:tab w:val="num" w:pos="2098"/>
        </w:tabs>
        <w:ind w:left="2098" w:hanging="397"/>
      </w:pPr>
      <w:rPr>
        <w:rFonts w:ascii="Symbol" w:hAnsi="Symbol" w:hint="default"/>
      </w:rPr>
    </w:lvl>
    <w:lvl w:ilvl="4">
      <w:start w:val="1"/>
      <w:numFmt w:val="bullet"/>
      <w:pStyle w:val="Bullet5Indent"/>
      <w:lvlText w:val=""/>
      <w:lvlJc w:val="left"/>
      <w:pPr>
        <w:tabs>
          <w:tab w:val="num" w:pos="2494"/>
        </w:tabs>
        <w:ind w:left="2494" w:hanging="396"/>
      </w:pPr>
      <w:rPr>
        <w:rFonts w:ascii="Symbol" w:hAnsi="Symbol" w:hint="default"/>
      </w:rPr>
    </w:lvl>
    <w:lvl w:ilvl="5">
      <w:start w:val="1"/>
      <w:numFmt w:val="bullet"/>
      <w:pStyle w:val="Bullet6Indent"/>
      <w:lvlText w:val=""/>
      <w:lvlJc w:val="left"/>
      <w:pPr>
        <w:tabs>
          <w:tab w:val="num" w:pos="2891"/>
        </w:tabs>
        <w:ind w:left="2891" w:hanging="397"/>
      </w:pPr>
      <w:rPr>
        <w:rFonts w:ascii="Symbol" w:hAnsi="Symbol" w:hint="default"/>
      </w:rPr>
    </w:lvl>
    <w:lvl w:ilvl="6">
      <w:start w:val="1"/>
      <w:numFmt w:val="bullet"/>
      <w:suff w:val="nothing"/>
      <w:lvlText w:val=""/>
      <w:lvlJc w:val="left"/>
      <w:pPr>
        <w:ind w:left="3288" w:hanging="397"/>
      </w:pPr>
      <w:rPr>
        <w:rFonts w:ascii="Symbol" w:hAnsi="Symbol" w:hint="default"/>
      </w:rPr>
    </w:lvl>
    <w:lvl w:ilvl="7">
      <w:start w:val="1"/>
      <w:numFmt w:val="bullet"/>
      <w:suff w:val="nothing"/>
      <w:lvlText w:val=""/>
      <w:lvlJc w:val="left"/>
      <w:pPr>
        <w:ind w:left="3685" w:hanging="397"/>
      </w:pPr>
      <w:rPr>
        <w:rFonts w:ascii="Symbol" w:hAnsi="Symbol" w:hint="default"/>
      </w:rPr>
    </w:lvl>
    <w:lvl w:ilvl="8">
      <w:start w:val="1"/>
      <w:numFmt w:val="bullet"/>
      <w:suff w:val="nothing"/>
      <w:lvlText w:val=""/>
      <w:lvlJc w:val="left"/>
      <w:pPr>
        <w:ind w:left="4082" w:hanging="397"/>
      </w:pPr>
      <w:rPr>
        <w:rFonts w:ascii="Symbol" w:hAnsi="Symbol" w:hint="default"/>
      </w:rPr>
    </w:lvl>
  </w:abstractNum>
  <w:abstractNum w:abstractNumId="106" w15:restartNumberingAfterBreak="0">
    <w:nsid w:val="6F80634A"/>
    <w:multiLevelType w:val="hybridMultilevel"/>
    <w:tmpl w:val="AD54E684"/>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7" w15:restartNumberingAfterBreak="0">
    <w:nsid w:val="73152C22"/>
    <w:multiLevelType w:val="hybridMultilevel"/>
    <w:tmpl w:val="8EC4A1E4"/>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8" w15:restartNumberingAfterBreak="0">
    <w:nsid w:val="738332EF"/>
    <w:multiLevelType w:val="hybridMultilevel"/>
    <w:tmpl w:val="052A62B4"/>
    <w:lvl w:ilvl="0" w:tplc="140A224A">
      <w:start w:val="1"/>
      <w:numFmt w:val="decimal"/>
      <w:lvlText w:val="%1."/>
      <w:lvlJc w:val="left"/>
      <w:pPr>
        <w:ind w:left="720" w:hanging="360"/>
      </w:pPr>
      <w:rPr>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9" w15:restartNumberingAfterBreak="0">
    <w:nsid w:val="758F3D91"/>
    <w:multiLevelType w:val="hybridMultilevel"/>
    <w:tmpl w:val="473A05B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0" w15:restartNumberingAfterBreak="0">
    <w:nsid w:val="77A4245B"/>
    <w:multiLevelType w:val="hybridMultilevel"/>
    <w:tmpl w:val="E3E0A38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1" w15:restartNumberingAfterBreak="0">
    <w:nsid w:val="78593DE8"/>
    <w:multiLevelType w:val="multilevel"/>
    <w:tmpl w:val="D05026B2"/>
    <w:lvl w:ilvl="0">
      <w:start w:val="1"/>
      <w:numFmt w:val="decimal"/>
      <w:lvlRestart w:val="0"/>
      <w:pStyle w:val="Reference"/>
      <w:lvlText w:val="[%1]"/>
      <w:lvlJc w:val="left"/>
      <w:pPr>
        <w:tabs>
          <w:tab w:val="num" w:pos="567"/>
        </w:tabs>
        <w:ind w:left="567" w:hanging="567"/>
      </w:pPr>
    </w:lvl>
    <w:lvl w:ilvl="1">
      <w:start w:val="1"/>
      <w:numFmt w:val="none"/>
      <w:lvlText w:val="[%1]"/>
      <w:lvlJc w:val="left"/>
      <w:pPr>
        <w:tabs>
          <w:tab w:val="num" w:pos="567"/>
        </w:tabs>
        <w:ind w:left="567" w:hanging="567"/>
      </w:pPr>
    </w:lvl>
    <w:lvl w:ilvl="2">
      <w:start w:val="1"/>
      <w:numFmt w:val="none"/>
      <w:lvlText w:val="[%1]"/>
      <w:lvlJc w:val="left"/>
      <w:pPr>
        <w:tabs>
          <w:tab w:val="num" w:pos="567"/>
        </w:tabs>
        <w:ind w:left="567" w:hanging="567"/>
      </w:pPr>
    </w:lvl>
    <w:lvl w:ilvl="3">
      <w:start w:val="1"/>
      <w:numFmt w:val="none"/>
      <w:lvlText w:val="[%1]"/>
      <w:lvlJc w:val="left"/>
      <w:pPr>
        <w:tabs>
          <w:tab w:val="num" w:pos="567"/>
        </w:tabs>
        <w:ind w:left="567" w:hanging="567"/>
      </w:pPr>
    </w:lvl>
    <w:lvl w:ilvl="4">
      <w:start w:val="1"/>
      <w:numFmt w:val="none"/>
      <w:lvlText w:val="[%1]"/>
      <w:lvlJc w:val="left"/>
      <w:pPr>
        <w:tabs>
          <w:tab w:val="num" w:pos="567"/>
        </w:tabs>
        <w:ind w:left="567" w:hanging="567"/>
      </w:pPr>
    </w:lvl>
    <w:lvl w:ilvl="5">
      <w:start w:val="1"/>
      <w:numFmt w:val="none"/>
      <w:lvlText w:val="[%1]"/>
      <w:lvlJc w:val="left"/>
      <w:pPr>
        <w:tabs>
          <w:tab w:val="num" w:pos="567"/>
        </w:tabs>
        <w:ind w:left="567" w:hanging="567"/>
      </w:pPr>
    </w:lvl>
    <w:lvl w:ilvl="6">
      <w:start w:val="1"/>
      <w:numFmt w:val="none"/>
      <w:lvlText w:val="[%1]"/>
      <w:lvlJc w:val="left"/>
      <w:pPr>
        <w:tabs>
          <w:tab w:val="num" w:pos="567"/>
        </w:tabs>
        <w:ind w:left="567" w:hanging="567"/>
      </w:pPr>
    </w:lvl>
    <w:lvl w:ilvl="7">
      <w:start w:val="1"/>
      <w:numFmt w:val="none"/>
      <w:lvlRestart w:val="5"/>
      <w:lvlText w:val="[%1]"/>
      <w:lvlJc w:val="left"/>
      <w:pPr>
        <w:tabs>
          <w:tab w:val="num" w:pos="567"/>
        </w:tabs>
        <w:ind w:left="567" w:hanging="567"/>
      </w:pPr>
    </w:lvl>
    <w:lvl w:ilvl="8">
      <w:start w:val="1"/>
      <w:numFmt w:val="none"/>
      <w:lvlText w:val="[%1]"/>
      <w:lvlJc w:val="left"/>
      <w:pPr>
        <w:tabs>
          <w:tab w:val="num" w:pos="567"/>
        </w:tabs>
        <w:ind w:left="567" w:hanging="567"/>
      </w:pPr>
    </w:lvl>
  </w:abstractNum>
  <w:abstractNum w:abstractNumId="112" w15:restartNumberingAfterBreak="0">
    <w:nsid w:val="7A222E19"/>
    <w:multiLevelType w:val="hybridMultilevel"/>
    <w:tmpl w:val="4C42F5B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3" w15:restartNumberingAfterBreak="0">
    <w:nsid w:val="7F6D5A5B"/>
    <w:multiLevelType w:val="hybridMultilevel"/>
    <w:tmpl w:val="5F9C36F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4" w15:restartNumberingAfterBreak="0">
    <w:nsid w:val="7F6E6B24"/>
    <w:multiLevelType w:val="hybridMultilevel"/>
    <w:tmpl w:val="139222AC"/>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2047558502">
    <w:abstractNumId w:val="71"/>
  </w:num>
  <w:num w:numId="2" w16cid:durableId="1256942107">
    <w:abstractNumId w:val="68"/>
  </w:num>
  <w:num w:numId="3" w16cid:durableId="1062294395">
    <w:abstractNumId w:val="47"/>
  </w:num>
  <w:num w:numId="4" w16cid:durableId="1648823714">
    <w:abstractNumId w:val="105"/>
  </w:num>
  <w:num w:numId="5" w16cid:durableId="1696687354">
    <w:abstractNumId w:val="25"/>
  </w:num>
  <w:num w:numId="6" w16cid:durableId="914054483">
    <w:abstractNumId w:val="95"/>
  </w:num>
  <w:num w:numId="7" w16cid:durableId="1236165430">
    <w:abstractNumId w:val="85"/>
  </w:num>
  <w:num w:numId="8" w16cid:durableId="1778983504">
    <w:abstractNumId w:val="13"/>
  </w:num>
  <w:num w:numId="9" w16cid:durableId="1606964386">
    <w:abstractNumId w:val="111"/>
  </w:num>
  <w:num w:numId="10" w16cid:durableId="312685752">
    <w:abstractNumId w:val="63"/>
  </w:num>
  <w:num w:numId="11" w16cid:durableId="836579115">
    <w:abstractNumId w:val="86"/>
  </w:num>
  <w:num w:numId="12" w16cid:durableId="1541741293">
    <w:abstractNumId w:val="78"/>
  </w:num>
  <w:num w:numId="13" w16cid:durableId="1308247028">
    <w:abstractNumId w:val="0"/>
  </w:num>
  <w:num w:numId="14" w16cid:durableId="1961255558">
    <w:abstractNumId w:val="102"/>
  </w:num>
  <w:num w:numId="15" w16cid:durableId="1349722284">
    <w:abstractNumId w:val="83"/>
  </w:num>
  <w:num w:numId="16" w16cid:durableId="447046432">
    <w:abstractNumId w:val="70"/>
  </w:num>
  <w:num w:numId="17" w16cid:durableId="1503735745">
    <w:abstractNumId w:val="100"/>
  </w:num>
  <w:num w:numId="18" w16cid:durableId="1673297507">
    <w:abstractNumId w:val="7"/>
  </w:num>
  <w:num w:numId="19" w16cid:durableId="152645425">
    <w:abstractNumId w:val="43"/>
  </w:num>
  <w:num w:numId="20" w16cid:durableId="1466971914">
    <w:abstractNumId w:val="45"/>
  </w:num>
  <w:num w:numId="21" w16cid:durableId="685715340">
    <w:abstractNumId w:val="12"/>
  </w:num>
  <w:num w:numId="22" w16cid:durableId="1208299053">
    <w:abstractNumId w:val="93"/>
  </w:num>
  <w:num w:numId="23" w16cid:durableId="1743289500">
    <w:abstractNumId w:val="75"/>
  </w:num>
  <w:num w:numId="24" w16cid:durableId="1772890928">
    <w:abstractNumId w:val="23"/>
  </w:num>
  <w:num w:numId="25" w16cid:durableId="1993368050">
    <w:abstractNumId w:val="108"/>
  </w:num>
  <w:num w:numId="26" w16cid:durableId="1441683539">
    <w:abstractNumId w:val="20"/>
  </w:num>
  <w:num w:numId="27" w16cid:durableId="853807524">
    <w:abstractNumId w:val="51"/>
  </w:num>
  <w:num w:numId="28" w16cid:durableId="1289703634">
    <w:abstractNumId w:val="80"/>
  </w:num>
  <w:num w:numId="29" w16cid:durableId="1466045391">
    <w:abstractNumId w:val="22"/>
  </w:num>
  <w:num w:numId="30" w16cid:durableId="707874297">
    <w:abstractNumId w:val="103"/>
  </w:num>
  <w:num w:numId="31" w16cid:durableId="840505115">
    <w:abstractNumId w:val="92"/>
  </w:num>
  <w:num w:numId="32" w16cid:durableId="1296179079">
    <w:abstractNumId w:val="54"/>
  </w:num>
  <w:num w:numId="33" w16cid:durableId="914516171">
    <w:abstractNumId w:val="64"/>
  </w:num>
  <w:num w:numId="34" w16cid:durableId="206189267">
    <w:abstractNumId w:val="33"/>
  </w:num>
  <w:num w:numId="35" w16cid:durableId="661541624">
    <w:abstractNumId w:val="59"/>
  </w:num>
  <w:num w:numId="36" w16cid:durableId="2037540804">
    <w:abstractNumId w:val="77"/>
  </w:num>
  <w:num w:numId="37" w16cid:durableId="843742256">
    <w:abstractNumId w:val="94"/>
  </w:num>
  <w:num w:numId="38" w16cid:durableId="279067938">
    <w:abstractNumId w:val="88"/>
  </w:num>
  <w:num w:numId="39" w16cid:durableId="838664893">
    <w:abstractNumId w:val="37"/>
  </w:num>
  <w:num w:numId="40" w16cid:durableId="1056663606">
    <w:abstractNumId w:val="99"/>
  </w:num>
  <w:num w:numId="41" w16cid:durableId="938636807">
    <w:abstractNumId w:val="104"/>
  </w:num>
  <w:num w:numId="42" w16cid:durableId="1194267832">
    <w:abstractNumId w:val="50"/>
  </w:num>
  <w:num w:numId="43" w16cid:durableId="276378364">
    <w:abstractNumId w:val="42"/>
  </w:num>
  <w:num w:numId="44" w16cid:durableId="1848783496">
    <w:abstractNumId w:val="96"/>
  </w:num>
  <w:num w:numId="45" w16cid:durableId="391660183">
    <w:abstractNumId w:val="6"/>
  </w:num>
  <w:num w:numId="46" w16cid:durableId="1517158783">
    <w:abstractNumId w:val="98"/>
  </w:num>
  <w:num w:numId="47" w16cid:durableId="484708041">
    <w:abstractNumId w:val="34"/>
  </w:num>
  <w:num w:numId="48" w16cid:durableId="225267474">
    <w:abstractNumId w:val="66"/>
  </w:num>
  <w:num w:numId="49" w16cid:durableId="1059860039">
    <w:abstractNumId w:val="48"/>
  </w:num>
  <w:num w:numId="50" w16cid:durableId="1158419192">
    <w:abstractNumId w:val="73"/>
  </w:num>
  <w:num w:numId="51" w16cid:durableId="931233050">
    <w:abstractNumId w:val="114"/>
  </w:num>
  <w:num w:numId="52" w16cid:durableId="816265142">
    <w:abstractNumId w:val="11"/>
  </w:num>
  <w:num w:numId="53" w16cid:durableId="1588808527">
    <w:abstractNumId w:val="14"/>
  </w:num>
  <w:num w:numId="54" w16cid:durableId="879786628">
    <w:abstractNumId w:val="29"/>
  </w:num>
  <w:num w:numId="55" w16cid:durableId="387610114">
    <w:abstractNumId w:val="69"/>
  </w:num>
  <w:num w:numId="56" w16cid:durableId="1373657078">
    <w:abstractNumId w:val="44"/>
  </w:num>
  <w:num w:numId="57" w16cid:durableId="1683048148">
    <w:abstractNumId w:val="40"/>
  </w:num>
  <w:num w:numId="58" w16cid:durableId="1312060905">
    <w:abstractNumId w:val="2"/>
  </w:num>
  <w:num w:numId="59" w16cid:durableId="147946625">
    <w:abstractNumId w:val="28"/>
  </w:num>
  <w:num w:numId="60" w16cid:durableId="176189967">
    <w:abstractNumId w:val="8"/>
  </w:num>
  <w:num w:numId="61" w16cid:durableId="1040477486">
    <w:abstractNumId w:val="72"/>
  </w:num>
  <w:num w:numId="62" w16cid:durableId="1776712008">
    <w:abstractNumId w:val="110"/>
  </w:num>
  <w:num w:numId="63" w16cid:durableId="626862406">
    <w:abstractNumId w:val="113"/>
  </w:num>
  <w:num w:numId="64" w16cid:durableId="601688085">
    <w:abstractNumId w:val="10"/>
  </w:num>
  <w:num w:numId="65" w16cid:durableId="1817989911">
    <w:abstractNumId w:val="17"/>
  </w:num>
  <w:num w:numId="66" w16cid:durableId="1866013805">
    <w:abstractNumId w:val="107"/>
  </w:num>
  <w:num w:numId="67" w16cid:durableId="1828354589">
    <w:abstractNumId w:val="26"/>
  </w:num>
  <w:num w:numId="68" w16cid:durableId="156531979">
    <w:abstractNumId w:val="30"/>
  </w:num>
  <w:num w:numId="69" w16cid:durableId="1015880746">
    <w:abstractNumId w:val="21"/>
  </w:num>
  <w:num w:numId="70" w16cid:durableId="455220775">
    <w:abstractNumId w:val="35"/>
  </w:num>
  <w:num w:numId="71" w16cid:durableId="244539490">
    <w:abstractNumId w:val="65"/>
  </w:num>
  <w:num w:numId="72" w16cid:durableId="1754232524">
    <w:abstractNumId w:val="57"/>
  </w:num>
  <w:num w:numId="73" w16cid:durableId="1969578769">
    <w:abstractNumId w:val="55"/>
  </w:num>
  <w:num w:numId="74" w16cid:durableId="1257129856">
    <w:abstractNumId w:val="60"/>
  </w:num>
  <w:num w:numId="75" w16cid:durableId="1623077201">
    <w:abstractNumId w:val="41"/>
  </w:num>
  <w:num w:numId="76" w16cid:durableId="1361975513">
    <w:abstractNumId w:val="4"/>
  </w:num>
  <w:num w:numId="77" w16cid:durableId="1928031664">
    <w:abstractNumId w:val="36"/>
  </w:num>
  <w:num w:numId="78" w16cid:durableId="596326298">
    <w:abstractNumId w:val="9"/>
  </w:num>
  <w:num w:numId="79" w16cid:durableId="1412385775">
    <w:abstractNumId w:val="56"/>
  </w:num>
  <w:num w:numId="80" w16cid:durableId="471678670">
    <w:abstractNumId w:val="49"/>
  </w:num>
  <w:num w:numId="81" w16cid:durableId="696200359">
    <w:abstractNumId w:val="79"/>
  </w:num>
  <w:num w:numId="82" w16cid:durableId="1768774355">
    <w:abstractNumId w:val="19"/>
  </w:num>
  <w:num w:numId="83" w16cid:durableId="1524782743">
    <w:abstractNumId w:val="81"/>
  </w:num>
  <w:num w:numId="84" w16cid:durableId="310527816">
    <w:abstractNumId w:val="82"/>
  </w:num>
  <w:num w:numId="85" w16cid:durableId="501437862">
    <w:abstractNumId w:val="46"/>
  </w:num>
  <w:num w:numId="86" w16cid:durableId="634945050">
    <w:abstractNumId w:val="87"/>
  </w:num>
  <w:num w:numId="87" w16cid:durableId="283077409">
    <w:abstractNumId w:val="67"/>
  </w:num>
  <w:num w:numId="88" w16cid:durableId="1085107704">
    <w:abstractNumId w:val="16"/>
  </w:num>
  <w:num w:numId="89" w16cid:durableId="1905289388">
    <w:abstractNumId w:val="18"/>
  </w:num>
  <w:num w:numId="90" w16cid:durableId="92559762">
    <w:abstractNumId w:val="89"/>
  </w:num>
  <w:num w:numId="91" w16cid:durableId="743185604">
    <w:abstractNumId w:val="58"/>
  </w:num>
  <w:num w:numId="92" w16cid:durableId="908540493">
    <w:abstractNumId w:val="15"/>
  </w:num>
  <w:num w:numId="93" w16cid:durableId="1073624604">
    <w:abstractNumId w:val="61"/>
  </w:num>
  <w:num w:numId="94" w16cid:durableId="1240020251">
    <w:abstractNumId w:val="106"/>
  </w:num>
  <w:num w:numId="95" w16cid:durableId="1022972524">
    <w:abstractNumId w:val="91"/>
  </w:num>
  <w:num w:numId="96" w16cid:durableId="1264462580">
    <w:abstractNumId w:val="101"/>
  </w:num>
  <w:num w:numId="97" w16cid:durableId="171802143">
    <w:abstractNumId w:val="62"/>
  </w:num>
  <w:num w:numId="98" w16cid:durableId="1774394550">
    <w:abstractNumId w:val="27"/>
  </w:num>
  <w:num w:numId="99" w16cid:durableId="1144589135">
    <w:abstractNumId w:val="39"/>
  </w:num>
  <w:num w:numId="100" w16cid:durableId="2097970464">
    <w:abstractNumId w:val="32"/>
  </w:num>
  <w:num w:numId="101" w16cid:durableId="1093816280">
    <w:abstractNumId w:val="112"/>
  </w:num>
  <w:num w:numId="102" w16cid:durableId="217205850">
    <w:abstractNumId w:val="109"/>
  </w:num>
  <w:num w:numId="103" w16cid:durableId="509299139">
    <w:abstractNumId w:val="3"/>
  </w:num>
  <w:num w:numId="104" w16cid:durableId="1317419903">
    <w:abstractNumId w:val="5"/>
  </w:num>
  <w:num w:numId="105" w16cid:durableId="156727438">
    <w:abstractNumId w:val="31"/>
  </w:num>
  <w:num w:numId="106" w16cid:durableId="1333139518">
    <w:abstractNumId w:val="97"/>
  </w:num>
  <w:num w:numId="107" w16cid:durableId="93283605">
    <w:abstractNumId w:val="1"/>
  </w:num>
  <w:num w:numId="108" w16cid:durableId="968432516">
    <w:abstractNumId w:val="84"/>
  </w:num>
  <w:num w:numId="109" w16cid:durableId="1344697658">
    <w:abstractNumId w:val="24"/>
  </w:num>
  <w:num w:numId="110" w16cid:durableId="280232841">
    <w:abstractNumId w:val="38"/>
  </w:num>
  <w:num w:numId="111" w16cid:durableId="2101413179">
    <w:abstractNumId w:val="53"/>
  </w:num>
  <w:num w:numId="112" w16cid:durableId="1703902345">
    <w:abstractNumId w:val="90"/>
  </w:num>
  <w:num w:numId="113" w16cid:durableId="137641979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597173550">
    <w:abstractNumId w:val="52"/>
  </w:num>
  <w:num w:numId="115" w16cid:durableId="1536193529">
    <w:abstractNumId w:val="76"/>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AD9"/>
    <w:rsid w:val="0000178B"/>
    <w:rsid w:val="00001DAD"/>
    <w:rsid w:val="00002152"/>
    <w:rsid w:val="000024CF"/>
    <w:rsid w:val="00003CCF"/>
    <w:rsid w:val="00005908"/>
    <w:rsid w:val="00007B9B"/>
    <w:rsid w:val="0001019C"/>
    <w:rsid w:val="00010492"/>
    <w:rsid w:val="000129D4"/>
    <w:rsid w:val="0001424E"/>
    <w:rsid w:val="00017584"/>
    <w:rsid w:val="00022407"/>
    <w:rsid w:val="00023135"/>
    <w:rsid w:val="00023A3C"/>
    <w:rsid w:val="0002459C"/>
    <w:rsid w:val="000254A2"/>
    <w:rsid w:val="000257B5"/>
    <w:rsid w:val="0002593D"/>
    <w:rsid w:val="00031442"/>
    <w:rsid w:val="000342AE"/>
    <w:rsid w:val="000349FE"/>
    <w:rsid w:val="0003680B"/>
    <w:rsid w:val="00036FFC"/>
    <w:rsid w:val="00037B53"/>
    <w:rsid w:val="00042196"/>
    <w:rsid w:val="000440BD"/>
    <w:rsid w:val="00044400"/>
    <w:rsid w:val="00047047"/>
    <w:rsid w:val="00047569"/>
    <w:rsid w:val="000479F5"/>
    <w:rsid w:val="00050008"/>
    <w:rsid w:val="00050BC1"/>
    <w:rsid w:val="00051EAF"/>
    <w:rsid w:val="00053975"/>
    <w:rsid w:val="000545E7"/>
    <w:rsid w:val="00055951"/>
    <w:rsid w:val="000560FD"/>
    <w:rsid w:val="00057230"/>
    <w:rsid w:val="00057FBA"/>
    <w:rsid w:val="000622EC"/>
    <w:rsid w:val="000672DD"/>
    <w:rsid w:val="00067902"/>
    <w:rsid w:val="00067A65"/>
    <w:rsid w:val="00067EEE"/>
    <w:rsid w:val="00070D2F"/>
    <w:rsid w:val="00071251"/>
    <w:rsid w:val="0007168D"/>
    <w:rsid w:val="00071710"/>
    <w:rsid w:val="000719A3"/>
    <w:rsid w:val="00073D87"/>
    <w:rsid w:val="00075A3A"/>
    <w:rsid w:val="00077296"/>
    <w:rsid w:val="0008012D"/>
    <w:rsid w:val="0008142E"/>
    <w:rsid w:val="0008177E"/>
    <w:rsid w:val="000818B7"/>
    <w:rsid w:val="000833A3"/>
    <w:rsid w:val="00083696"/>
    <w:rsid w:val="00083731"/>
    <w:rsid w:val="00084757"/>
    <w:rsid w:val="00084975"/>
    <w:rsid w:val="00084E68"/>
    <w:rsid w:val="000856E5"/>
    <w:rsid w:val="00087D5D"/>
    <w:rsid w:val="00087EFE"/>
    <w:rsid w:val="00090285"/>
    <w:rsid w:val="000908FE"/>
    <w:rsid w:val="00093AE2"/>
    <w:rsid w:val="00094490"/>
    <w:rsid w:val="00097661"/>
    <w:rsid w:val="000A12B1"/>
    <w:rsid w:val="000A202F"/>
    <w:rsid w:val="000A2CA9"/>
    <w:rsid w:val="000A4001"/>
    <w:rsid w:val="000A76B3"/>
    <w:rsid w:val="000B08D7"/>
    <w:rsid w:val="000B536A"/>
    <w:rsid w:val="000B576C"/>
    <w:rsid w:val="000B637A"/>
    <w:rsid w:val="000C3345"/>
    <w:rsid w:val="000C6E33"/>
    <w:rsid w:val="000C719E"/>
    <w:rsid w:val="000C79E1"/>
    <w:rsid w:val="000D08B0"/>
    <w:rsid w:val="000D2F7B"/>
    <w:rsid w:val="000D347C"/>
    <w:rsid w:val="000D4B38"/>
    <w:rsid w:val="000D7124"/>
    <w:rsid w:val="000E1253"/>
    <w:rsid w:val="000E4792"/>
    <w:rsid w:val="000E67D4"/>
    <w:rsid w:val="000E6BDF"/>
    <w:rsid w:val="000F14E6"/>
    <w:rsid w:val="000F2A8E"/>
    <w:rsid w:val="000F3518"/>
    <w:rsid w:val="000F41EF"/>
    <w:rsid w:val="000F4C59"/>
    <w:rsid w:val="000F5F08"/>
    <w:rsid w:val="00101574"/>
    <w:rsid w:val="0010413F"/>
    <w:rsid w:val="0010434D"/>
    <w:rsid w:val="00105398"/>
    <w:rsid w:val="00106A55"/>
    <w:rsid w:val="00107093"/>
    <w:rsid w:val="00107FF5"/>
    <w:rsid w:val="00110C07"/>
    <w:rsid w:val="00110E1B"/>
    <w:rsid w:val="001142CE"/>
    <w:rsid w:val="001153E2"/>
    <w:rsid w:val="00116CF9"/>
    <w:rsid w:val="00116F1B"/>
    <w:rsid w:val="00117A05"/>
    <w:rsid w:val="001233A9"/>
    <w:rsid w:val="001238E0"/>
    <w:rsid w:val="00124990"/>
    <w:rsid w:val="00130E0A"/>
    <w:rsid w:val="00132338"/>
    <w:rsid w:val="00132F3A"/>
    <w:rsid w:val="00134060"/>
    <w:rsid w:val="001342A3"/>
    <w:rsid w:val="001402CC"/>
    <w:rsid w:val="001407EF"/>
    <w:rsid w:val="001428FB"/>
    <w:rsid w:val="0014447C"/>
    <w:rsid w:val="00144827"/>
    <w:rsid w:val="00146D3B"/>
    <w:rsid w:val="0014765E"/>
    <w:rsid w:val="0015134C"/>
    <w:rsid w:val="0015356A"/>
    <w:rsid w:val="0015530B"/>
    <w:rsid w:val="0016012C"/>
    <w:rsid w:val="0016013F"/>
    <w:rsid w:val="00161453"/>
    <w:rsid w:val="00161D18"/>
    <w:rsid w:val="00162BBC"/>
    <w:rsid w:val="00165E1E"/>
    <w:rsid w:val="00166EEC"/>
    <w:rsid w:val="00167B25"/>
    <w:rsid w:val="00170515"/>
    <w:rsid w:val="00171DCC"/>
    <w:rsid w:val="001721B5"/>
    <w:rsid w:val="00172CF1"/>
    <w:rsid w:val="001732CD"/>
    <w:rsid w:val="00181C1D"/>
    <w:rsid w:val="00183763"/>
    <w:rsid w:val="00183FD3"/>
    <w:rsid w:val="001853A4"/>
    <w:rsid w:val="00185855"/>
    <w:rsid w:val="00185F91"/>
    <w:rsid w:val="001905EF"/>
    <w:rsid w:val="00191FAC"/>
    <w:rsid w:val="00192472"/>
    <w:rsid w:val="001948D6"/>
    <w:rsid w:val="00195440"/>
    <w:rsid w:val="001961A9"/>
    <w:rsid w:val="00196D4F"/>
    <w:rsid w:val="00197108"/>
    <w:rsid w:val="001976C5"/>
    <w:rsid w:val="00197A13"/>
    <w:rsid w:val="001A0886"/>
    <w:rsid w:val="001A18DD"/>
    <w:rsid w:val="001A3F16"/>
    <w:rsid w:val="001A53A9"/>
    <w:rsid w:val="001A55D5"/>
    <w:rsid w:val="001A6E8F"/>
    <w:rsid w:val="001B102F"/>
    <w:rsid w:val="001B1242"/>
    <w:rsid w:val="001B23CF"/>
    <w:rsid w:val="001B7255"/>
    <w:rsid w:val="001C22AB"/>
    <w:rsid w:val="001C2BD4"/>
    <w:rsid w:val="001C43C4"/>
    <w:rsid w:val="001C45B1"/>
    <w:rsid w:val="001C55F3"/>
    <w:rsid w:val="001C57D6"/>
    <w:rsid w:val="001C6E20"/>
    <w:rsid w:val="001D1282"/>
    <w:rsid w:val="001D1BEE"/>
    <w:rsid w:val="001D1E1C"/>
    <w:rsid w:val="001D31B0"/>
    <w:rsid w:val="001D3C32"/>
    <w:rsid w:val="001D41BC"/>
    <w:rsid w:val="001D4B36"/>
    <w:rsid w:val="001D5425"/>
    <w:rsid w:val="001D742D"/>
    <w:rsid w:val="001E01E7"/>
    <w:rsid w:val="001E0DF9"/>
    <w:rsid w:val="001E1929"/>
    <w:rsid w:val="001E205E"/>
    <w:rsid w:val="001E23E2"/>
    <w:rsid w:val="001E3270"/>
    <w:rsid w:val="001E362A"/>
    <w:rsid w:val="001E375F"/>
    <w:rsid w:val="001E488D"/>
    <w:rsid w:val="001E4B24"/>
    <w:rsid w:val="001E7141"/>
    <w:rsid w:val="001F1D36"/>
    <w:rsid w:val="001F23B2"/>
    <w:rsid w:val="001F267B"/>
    <w:rsid w:val="001F2FA8"/>
    <w:rsid w:val="001F31B4"/>
    <w:rsid w:val="001F3AA3"/>
    <w:rsid w:val="001F4237"/>
    <w:rsid w:val="001F7948"/>
    <w:rsid w:val="001F79B4"/>
    <w:rsid w:val="0020240D"/>
    <w:rsid w:val="002024C1"/>
    <w:rsid w:val="00202836"/>
    <w:rsid w:val="0020483B"/>
    <w:rsid w:val="00205055"/>
    <w:rsid w:val="00205943"/>
    <w:rsid w:val="002061CA"/>
    <w:rsid w:val="00206823"/>
    <w:rsid w:val="0020779A"/>
    <w:rsid w:val="00207F9C"/>
    <w:rsid w:val="00210679"/>
    <w:rsid w:val="00212058"/>
    <w:rsid w:val="002130A3"/>
    <w:rsid w:val="00213E81"/>
    <w:rsid w:val="00214BB7"/>
    <w:rsid w:val="002151EF"/>
    <w:rsid w:val="002159D1"/>
    <w:rsid w:val="0021698A"/>
    <w:rsid w:val="002232FC"/>
    <w:rsid w:val="00224EF1"/>
    <w:rsid w:val="0022721E"/>
    <w:rsid w:val="00232DEC"/>
    <w:rsid w:val="0023381B"/>
    <w:rsid w:val="00233B0F"/>
    <w:rsid w:val="002342B8"/>
    <w:rsid w:val="002343D4"/>
    <w:rsid w:val="0023570B"/>
    <w:rsid w:val="00237254"/>
    <w:rsid w:val="00240F54"/>
    <w:rsid w:val="002417A5"/>
    <w:rsid w:val="0024199E"/>
    <w:rsid w:val="00242852"/>
    <w:rsid w:val="00242CED"/>
    <w:rsid w:val="002450BC"/>
    <w:rsid w:val="00252613"/>
    <w:rsid w:val="002531DF"/>
    <w:rsid w:val="00256809"/>
    <w:rsid w:val="00257855"/>
    <w:rsid w:val="002604BE"/>
    <w:rsid w:val="002604EA"/>
    <w:rsid w:val="0026056B"/>
    <w:rsid w:val="00260E72"/>
    <w:rsid w:val="00261CE1"/>
    <w:rsid w:val="00262044"/>
    <w:rsid w:val="00262A29"/>
    <w:rsid w:val="00265633"/>
    <w:rsid w:val="002707CB"/>
    <w:rsid w:val="00270E38"/>
    <w:rsid w:val="0027328A"/>
    <w:rsid w:val="0027397A"/>
    <w:rsid w:val="00274949"/>
    <w:rsid w:val="002749DC"/>
    <w:rsid w:val="00276285"/>
    <w:rsid w:val="00276B57"/>
    <w:rsid w:val="00277FB4"/>
    <w:rsid w:val="00280749"/>
    <w:rsid w:val="0028215A"/>
    <w:rsid w:val="002825FF"/>
    <w:rsid w:val="00282761"/>
    <w:rsid w:val="0028431E"/>
    <w:rsid w:val="00291C11"/>
    <w:rsid w:val="00292013"/>
    <w:rsid w:val="00292051"/>
    <w:rsid w:val="00292AAF"/>
    <w:rsid w:val="00292DA5"/>
    <w:rsid w:val="00293776"/>
    <w:rsid w:val="0029495B"/>
    <w:rsid w:val="002A080C"/>
    <w:rsid w:val="002A0DB9"/>
    <w:rsid w:val="002A326C"/>
    <w:rsid w:val="002A32F2"/>
    <w:rsid w:val="002A4B46"/>
    <w:rsid w:val="002A5124"/>
    <w:rsid w:val="002A5229"/>
    <w:rsid w:val="002A737E"/>
    <w:rsid w:val="002B0CFA"/>
    <w:rsid w:val="002B11A2"/>
    <w:rsid w:val="002B2009"/>
    <w:rsid w:val="002B718A"/>
    <w:rsid w:val="002C0CDB"/>
    <w:rsid w:val="002C217D"/>
    <w:rsid w:val="002C2B75"/>
    <w:rsid w:val="002C4DCD"/>
    <w:rsid w:val="002C6FFD"/>
    <w:rsid w:val="002D3990"/>
    <w:rsid w:val="002D539C"/>
    <w:rsid w:val="002D56FE"/>
    <w:rsid w:val="002D5B7C"/>
    <w:rsid w:val="002D618A"/>
    <w:rsid w:val="002D6748"/>
    <w:rsid w:val="002D73A0"/>
    <w:rsid w:val="002E0AC6"/>
    <w:rsid w:val="002E1C94"/>
    <w:rsid w:val="002E345D"/>
    <w:rsid w:val="002E4C93"/>
    <w:rsid w:val="002E50D7"/>
    <w:rsid w:val="002E5900"/>
    <w:rsid w:val="002F2334"/>
    <w:rsid w:val="002F304D"/>
    <w:rsid w:val="002F40B9"/>
    <w:rsid w:val="002F524A"/>
    <w:rsid w:val="002F624C"/>
    <w:rsid w:val="002F7776"/>
    <w:rsid w:val="00301FD0"/>
    <w:rsid w:val="003024E1"/>
    <w:rsid w:val="0030503B"/>
    <w:rsid w:val="003102DD"/>
    <w:rsid w:val="003104DB"/>
    <w:rsid w:val="00310C4D"/>
    <w:rsid w:val="00312581"/>
    <w:rsid w:val="003148E9"/>
    <w:rsid w:val="0032000F"/>
    <w:rsid w:val="00321D62"/>
    <w:rsid w:val="003226FA"/>
    <w:rsid w:val="00323730"/>
    <w:rsid w:val="00327BD9"/>
    <w:rsid w:val="00330282"/>
    <w:rsid w:val="0033162E"/>
    <w:rsid w:val="003336D1"/>
    <w:rsid w:val="003356BC"/>
    <w:rsid w:val="003357F0"/>
    <w:rsid w:val="00336C52"/>
    <w:rsid w:val="00337292"/>
    <w:rsid w:val="003404C0"/>
    <w:rsid w:val="0034222C"/>
    <w:rsid w:val="00342964"/>
    <w:rsid w:val="003443B0"/>
    <w:rsid w:val="00345022"/>
    <w:rsid w:val="003461A8"/>
    <w:rsid w:val="00352398"/>
    <w:rsid w:val="0035540F"/>
    <w:rsid w:val="0035787E"/>
    <w:rsid w:val="00357E65"/>
    <w:rsid w:val="0036178B"/>
    <w:rsid w:val="0036181F"/>
    <w:rsid w:val="00364CC9"/>
    <w:rsid w:val="00366901"/>
    <w:rsid w:val="00367CCA"/>
    <w:rsid w:val="00370A77"/>
    <w:rsid w:val="00372E44"/>
    <w:rsid w:val="00373964"/>
    <w:rsid w:val="00373A91"/>
    <w:rsid w:val="003744D5"/>
    <w:rsid w:val="003763AD"/>
    <w:rsid w:val="0037688C"/>
    <w:rsid w:val="00377C82"/>
    <w:rsid w:val="00377C89"/>
    <w:rsid w:val="00381FEC"/>
    <w:rsid w:val="00382061"/>
    <w:rsid w:val="00383CE1"/>
    <w:rsid w:val="00384B1C"/>
    <w:rsid w:val="003870C4"/>
    <w:rsid w:val="00387946"/>
    <w:rsid w:val="003911C4"/>
    <w:rsid w:val="00391AA4"/>
    <w:rsid w:val="00391D86"/>
    <w:rsid w:val="003940D5"/>
    <w:rsid w:val="00395824"/>
    <w:rsid w:val="003A0C14"/>
    <w:rsid w:val="003A3482"/>
    <w:rsid w:val="003A3F85"/>
    <w:rsid w:val="003A4697"/>
    <w:rsid w:val="003B44E4"/>
    <w:rsid w:val="003B488E"/>
    <w:rsid w:val="003C0CD2"/>
    <w:rsid w:val="003C1630"/>
    <w:rsid w:val="003C1BD3"/>
    <w:rsid w:val="003C2C14"/>
    <w:rsid w:val="003C31CA"/>
    <w:rsid w:val="003C3AD8"/>
    <w:rsid w:val="003C3DC9"/>
    <w:rsid w:val="003C4D26"/>
    <w:rsid w:val="003C64E1"/>
    <w:rsid w:val="003C684C"/>
    <w:rsid w:val="003C6EDF"/>
    <w:rsid w:val="003D152C"/>
    <w:rsid w:val="003D1A17"/>
    <w:rsid w:val="003D1C17"/>
    <w:rsid w:val="003D33EF"/>
    <w:rsid w:val="003D39D9"/>
    <w:rsid w:val="003D518C"/>
    <w:rsid w:val="003D61E8"/>
    <w:rsid w:val="003D69F8"/>
    <w:rsid w:val="003E19A9"/>
    <w:rsid w:val="003E3C75"/>
    <w:rsid w:val="003E5D62"/>
    <w:rsid w:val="003E75E7"/>
    <w:rsid w:val="003F140F"/>
    <w:rsid w:val="003F621E"/>
    <w:rsid w:val="003F71D4"/>
    <w:rsid w:val="00400A6A"/>
    <w:rsid w:val="0040205E"/>
    <w:rsid w:val="00404BFE"/>
    <w:rsid w:val="004113E2"/>
    <w:rsid w:val="00414653"/>
    <w:rsid w:val="004147CB"/>
    <w:rsid w:val="00414C15"/>
    <w:rsid w:val="00415B44"/>
    <w:rsid w:val="00416FFE"/>
    <w:rsid w:val="004213BD"/>
    <w:rsid w:val="0042253E"/>
    <w:rsid w:val="00424979"/>
    <w:rsid w:val="0042556C"/>
    <w:rsid w:val="004272F8"/>
    <w:rsid w:val="00431356"/>
    <w:rsid w:val="0043159D"/>
    <w:rsid w:val="00431F15"/>
    <w:rsid w:val="00432DF0"/>
    <w:rsid w:val="0043658E"/>
    <w:rsid w:val="00441AAC"/>
    <w:rsid w:val="00442F46"/>
    <w:rsid w:val="00442F89"/>
    <w:rsid w:val="0044321A"/>
    <w:rsid w:val="004444AE"/>
    <w:rsid w:val="004456D3"/>
    <w:rsid w:val="0044577A"/>
    <w:rsid w:val="00445942"/>
    <w:rsid w:val="00446602"/>
    <w:rsid w:val="0044769F"/>
    <w:rsid w:val="00451C4C"/>
    <w:rsid w:val="00452DA0"/>
    <w:rsid w:val="004574BE"/>
    <w:rsid w:val="00462009"/>
    <w:rsid w:val="00462315"/>
    <w:rsid w:val="004629C4"/>
    <w:rsid w:val="0046382C"/>
    <w:rsid w:val="00465E30"/>
    <w:rsid w:val="0046788B"/>
    <w:rsid w:val="00470AB6"/>
    <w:rsid w:val="0047198F"/>
    <w:rsid w:val="00472043"/>
    <w:rsid w:val="004747E3"/>
    <w:rsid w:val="0047557D"/>
    <w:rsid w:val="00482A5E"/>
    <w:rsid w:val="0048306E"/>
    <w:rsid w:val="0048484D"/>
    <w:rsid w:val="00487396"/>
    <w:rsid w:val="004874BE"/>
    <w:rsid w:val="00490063"/>
    <w:rsid w:val="00490729"/>
    <w:rsid w:val="004923BD"/>
    <w:rsid w:val="00492DC4"/>
    <w:rsid w:val="00493CBE"/>
    <w:rsid w:val="00494A2C"/>
    <w:rsid w:val="004959A3"/>
    <w:rsid w:val="004961EB"/>
    <w:rsid w:val="00497893"/>
    <w:rsid w:val="004A05DA"/>
    <w:rsid w:val="004A1EEB"/>
    <w:rsid w:val="004A36D7"/>
    <w:rsid w:val="004A513F"/>
    <w:rsid w:val="004B0DBD"/>
    <w:rsid w:val="004B1FA5"/>
    <w:rsid w:val="004B2C3A"/>
    <w:rsid w:val="004B2CD7"/>
    <w:rsid w:val="004B2DC7"/>
    <w:rsid w:val="004B2E11"/>
    <w:rsid w:val="004B478F"/>
    <w:rsid w:val="004B5574"/>
    <w:rsid w:val="004B6CC9"/>
    <w:rsid w:val="004C16D4"/>
    <w:rsid w:val="004C1E80"/>
    <w:rsid w:val="004C2BDB"/>
    <w:rsid w:val="004C3A54"/>
    <w:rsid w:val="004C6C94"/>
    <w:rsid w:val="004D010E"/>
    <w:rsid w:val="004D0FE8"/>
    <w:rsid w:val="004D1B08"/>
    <w:rsid w:val="004D2C46"/>
    <w:rsid w:val="004D332A"/>
    <w:rsid w:val="004D48F5"/>
    <w:rsid w:val="004D4F51"/>
    <w:rsid w:val="004D73D3"/>
    <w:rsid w:val="004D7808"/>
    <w:rsid w:val="004E0EDB"/>
    <w:rsid w:val="004E59A9"/>
    <w:rsid w:val="004E740D"/>
    <w:rsid w:val="004F049E"/>
    <w:rsid w:val="004F09ED"/>
    <w:rsid w:val="004F09F3"/>
    <w:rsid w:val="004F38FC"/>
    <w:rsid w:val="004F3BB6"/>
    <w:rsid w:val="004F3DC7"/>
    <w:rsid w:val="004F55E9"/>
    <w:rsid w:val="004F58FC"/>
    <w:rsid w:val="004F6D54"/>
    <w:rsid w:val="004F71A8"/>
    <w:rsid w:val="00500DAC"/>
    <w:rsid w:val="005021AE"/>
    <w:rsid w:val="00502473"/>
    <w:rsid w:val="005026FD"/>
    <w:rsid w:val="0050294E"/>
    <w:rsid w:val="00505103"/>
    <w:rsid w:val="00505251"/>
    <w:rsid w:val="00505897"/>
    <w:rsid w:val="00507A41"/>
    <w:rsid w:val="0051178C"/>
    <w:rsid w:val="00512C2F"/>
    <w:rsid w:val="00514676"/>
    <w:rsid w:val="00515827"/>
    <w:rsid w:val="00520F19"/>
    <w:rsid w:val="00525EBA"/>
    <w:rsid w:val="00526B33"/>
    <w:rsid w:val="00530CEF"/>
    <w:rsid w:val="00531962"/>
    <w:rsid w:val="00531F43"/>
    <w:rsid w:val="00532AA0"/>
    <w:rsid w:val="005353E7"/>
    <w:rsid w:val="00535CF1"/>
    <w:rsid w:val="00535F30"/>
    <w:rsid w:val="00537DC7"/>
    <w:rsid w:val="00537DF0"/>
    <w:rsid w:val="005433D4"/>
    <w:rsid w:val="00543578"/>
    <w:rsid w:val="0054430D"/>
    <w:rsid w:val="005453F0"/>
    <w:rsid w:val="00546597"/>
    <w:rsid w:val="0054750D"/>
    <w:rsid w:val="005477E3"/>
    <w:rsid w:val="005479F7"/>
    <w:rsid w:val="00547E3A"/>
    <w:rsid w:val="00550865"/>
    <w:rsid w:val="00551032"/>
    <w:rsid w:val="00552EE7"/>
    <w:rsid w:val="00554455"/>
    <w:rsid w:val="00557CD3"/>
    <w:rsid w:val="0056027A"/>
    <w:rsid w:val="00560E33"/>
    <w:rsid w:val="0056170F"/>
    <w:rsid w:val="00561D5A"/>
    <w:rsid w:val="00561DA0"/>
    <w:rsid w:val="00566740"/>
    <w:rsid w:val="00566886"/>
    <w:rsid w:val="00566968"/>
    <w:rsid w:val="0056750B"/>
    <w:rsid w:val="00567F71"/>
    <w:rsid w:val="0057016B"/>
    <w:rsid w:val="00570E7B"/>
    <w:rsid w:val="00571E18"/>
    <w:rsid w:val="005739B0"/>
    <w:rsid w:val="00573E5A"/>
    <w:rsid w:val="005766D5"/>
    <w:rsid w:val="005778B9"/>
    <w:rsid w:val="00577EDE"/>
    <w:rsid w:val="00580BEF"/>
    <w:rsid w:val="005825FC"/>
    <w:rsid w:val="00584A4D"/>
    <w:rsid w:val="005850A1"/>
    <w:rsid w:val="005850E5"/>
    <w:rsid w:val="005857DA"/>
    <w:rsid w:val="0058699F"/>
    <w:rsid w:val="00586B8F"/>
    <w:rsid w:val="00587D3D"/>
    <w:rsid w:val="00591546"/>
    <w:rsid w:val="0059183F"/>
    <w:rsid w:val="00591DE2"/>
    <w:rsid w:val="005935F6"/>
    <w:rsid w:val="0059451E"/>
    <w:rsid w:val="0059692A"/>
    <w:rsid w:val="005A051A"/>
    <w:rsid w:val="005A0D3B"/>
    <w:rsid w:val="005A10EC"/>
    <w:rsid w:val="005A1DC1"/>
    <w:rsid w:val="005A463B"/>
    <w:rsid w:val="005A7850"/>
    <w:rsid w:val="005A7BC7"/>
    <w:rsid w:val="005B0A4D"/>
    <w:rsid w:val="005B7875"/>
    <w:rsid w:val="005C0B82"/>
    <w:rsid w:val="005C1326"/>
    <w:rsid w:val="005C1AB3"/>
    <w:rsid w:val="005C3C72"/>
    <w:rsid w:val="005C5335"/>
    <w:rsid w:val="005C596A"/>
    <w:rsid w:val="005C7BCB"/>
    <w:rsid w:val="005D2175"/>
    <w:rsid w:val="005D2C5F"/>
    <w:rsid w:val="005D3B8A"/>
    <w:rsid w:val="005D4FD0"/>
    <w:rsid w:val="005D52C9"/>
    <w:rsid w:val="005E02DE"/>
    <w:rsid w:val="005E2937"/>
    <w:rsid w:val="005E4BB9"/>
    <w:rsid w:val="005E6069"/>
    <w:rsid w:val="005F20B0"/>
    <w:rsid w:val="005F24E0"/>
    <w:rsid w:val="005F3425"/>
    <w:rsid w:val="005F4089"/>
    <w:rsid w:val="005F5CA4"/>
    <w:rsid w:val="005F609E"/>
    <w:rsid w:val="005F60F7"/>
    <w:rsid w:val="005F695E"/>
    <w:rsid w:val="005F75A6"/>
    <w:rsid w:val="00602AA3"/>
    <w:rsid w:val="00602CF9"/>
    <w:rsid w:val="006033A4"/>
    <w:rsid w:val="006037D7"/>
    <w:rsid w:val="00603BCF"/>
    <w:rsid w:val="00604889"/>
    <w:rsid w:val="00605902"/>
    <w:rsid w:val="00605A6A"/>
    <w:rsid w:val="006067AE"/>
    <w:rsid w:val="00607226"/>
    <w:rsid w:val="00607A81"/>
    <w:rsid w:val="00611156"/>
    <w:rsid w:val="0061131D"/>
    <w:rsid w:val="00611656"/>
    <w:rsid w:val="00612330"/>
    <w:rsid w:val="00612778"/>
    <w:rsid w:val="006134C8"/>
    <w:rsid w:val="00613708"/>
    <w:rsid w:val="00613B25"/>
    <w:rsid w:val="00614EF8"/>
    <w:rsid w:val="006153B9"/>
    <w:rsid w:val="006160AB"/>
    <w:rsid w:val="006202E7"/>
    <w:rsid w:val="0062146F"/>
    <w:rsid w:val="006235E6"/>
    <w:rsid w:val="006247D7"/>
    <w:rsid w:val="00626DE1"/>
    <w:rsid w:val="006279CC"/>
    <w:rsid w:val="0063287E"/>
    <w:rsid w:val="00633202"/>
    <w:rsid w:val="006358C3"/>
    <w:rsid w:val="0064081C"/>
    <w:rsid w:val="00642445"/>
    <w:rsid w:val="0064280F"/>
    <w:rsid w:val="00642958"/>
    <w:rsid w:val="00642F14"/>
    <w:rsid w:val="006434BE"/>
    <w:rsid w:val="006460E3"/>
    <w:rsid w:val="006479A0"/>
    <w:rsid w:val="006504AC"/>
    <w:rsid w:val="00650ADA"/>
    <w:rsid w:val="006522F4"/>
    <w:rsid w:val="00653081"/>
    <w:rsid w:val="00653692"/>
    <w:rsid w:val="00653703"/>
    <w:rsid w:val="00657269"/>
    <w:rsid w:val="006604BA"/>
    <w:rsid w:val="00661085"/>
    <w:rsid w:val="006612DD"/>
    <w:rsid w:val="00662249"/>
    <w:rsid w:val="00662488"/>
    <w:rsid w:val="006625DB"/>
    <w:rsid w:val="0066282E"/>
    <w:rsid w:val="0066380C"/>
    <w:rsid w:val="00664DFC"/>
    <w:rsid w:val="006705BF"/>
    <w:rsid w:val="00671544"/>
    <w:rsid w:val="00671A10"/>
    <w:rsid w:val="00672729"/>
    <w:rsid w:val="00673AEC"/>
    <w:rsid w:val="00675D8C"/>
    <w:rsid w:val="00676EA3"/>
    <w:rsid w:val="006773E7"/>
    <w:rsid w:val="00680BD9"/>
    <w:rsid w:val="00681BFE"/>
    <w:rsid w:val="00682046"/>
    <w:rsid w:val="00682242"/>
    <w:rsid w:val="00682457"/>
    <w:rsid w:val="00685D88"/>
    <w:rsid w:val="00686B2A"/>
    <w:rsid w:val="00686FFB"/>
    <w:rsid w:val="00687C23"/>
    <w:rsid w:val="00687F48"/>
    <w:rsid w:val="006903CE"/>
    <w:rsid w:val="00690730"/>
    <w:rsid w:val="00690C4E"/>
    <w:rsid w:val="00691323"/>
    <w:rsid w:val="0069165C"/>
    <w:rsid w:val="006935E5"/>
    <w:rsid w:val="0069400E"/>
    <w:rsid w:val="006940C3"/>
    <w:rsid w:val="006A030D"/>
    <w:rsid w:val="006A0F9A"/>
    <w:rsid w:val="006A205E"/>
    <w:rsid w:val="006A2C30"/>
    <w:rsid w:val="006A38B3"/>
    <w:rsid w:val="006A429E"/>
    <w:rsid w:val="006A4B02"/>
    <w:rsid w:val="006A4B56"/>
    <w:rsid w:val="006A68BF"/>
    <w:rsid w:val="006A7CEE"/>
    <w:rsid w:val="006B03A0"/>
    <w:rsid w:val="006B1390"/>
    <w:rsid w:val="006B494D"/>
    <w:rsid w:val="006B4A74"/>
    <w:rsid w:val="006B7ABE"/>
    <w:rsid w:val="006C0541"/>
    <w:rsid w:val="006C2580"/>
    <w:rsid w:val="006C3D0E"/>
    <w:rsid w:val="006C500F"/>
    <w:rsid w:val="006C52BA"/>
    <w:rsid w:val="006D09D7"/>
    <w:rsid w:val="006D3359"/>
    <w:rsid w:val="006D4A02"/>
    <w:rsid w:val="006D559A"/>
    <w:rsid w:val="006D55CF"/>
    <w:rsid w:val="006D59E9"/>
    <w:rsid w:val="006D6A64"/>
    <w:rsid w:val="006E0102"/>
    <w:rsid w:val="006E325C"/>
    <w:rsid w:val="006E46EF"/>
    <w:rsid w:val="006E61EB"/>
    <w:rsid w:val="006F0F91"/>
    <w:rsid w:val="006F1A18"/>
    <w:rsid w:val="006F22F8"/>
    <w:rsid w:val="006F3552"/>
    <w:rsid w:val="006F4448"/>
    <w:rsid w:val="006F4761"/>
    <w:rsid w:val="006F4C43"/>
    <w:rsid w:val="006F4F83"/>
    <w:rsid w:val="006F7D33"/>
    <w:rsid w:val="00701060"/>
    <w:rsid w:val="007013EC"/>
    <w:rsid w:val="007056D3"/>
    <w:rsid w:val="00706356"/>
    <w:rsid w:val="00706AF8"/>
    <w:rsid w:val="00710EED"/>
    <w:rsid w:val="00711252"/>
    <w:rsid w:val="0071143B"/>
    <w:rsid w:val="0071246E"/>
    <w:rsid w:val="00712A24"/>
    <w:rsid w:val="007131AB"/>
    <w:rsid w:val="00713870"/>
    <w:rsid w:val="00723098"/>
    <w:rsid w:val="00724153"/>
    <w:rsid w:val="00727B1F"/>
    <w:rsid w:val="00727E5B"/>
    <w:rsid w:val="00731209"/>
    <w:rsid w:val="00734C9E"/>
    <w:rsid w:val="0073500A"/>
    <w:rsid w:val="007373C8"/>
    <w:rsid w:val="00737B92"/>
    <w:rsid w:val="007403F6"/>
    <w:rsid w:val="0074388F"/>
    <w:rsid w:val="00744C94"/>
    <w:rsid w:val="00747B67"/>
    <w:rsid w:val="00747FF2"/>
    <w:rsid w:val="00750215"/>
    <w:rsid w:val="00751894"/>
    <w:rsid w:val="00751D7B"/>
    <w:rsid w:val="00752876"/>
    <w:rsid w:val="00753668"/>
    <w:rsid w:val="0075398C"/>
    <w:rsid w:val="0075441A"/>
    <w:rsid w:val="00756881"/>
    <w:rsid w:val="00756CCD"/>
    <w:rsid w:val="00760ABA"/>
    <w:rsid w:val="00760D9C"/>
    <w:rsid w:val="007613C2"/>
    <w:rsid w:val="00762414"/>
    <w:rsid w:val="00762DCC"/>
    <w:rsid w:val="007630C1"/>
    <w:rsid w:val="00770244"/>
    <w:rsid w:val="00770821"/>
    <w:rsid w:val="007709BF"/>
    <w:rsid w:val="00771B08"/>
    <w:rsid w:val="00771C70"/>
    <w:rsid w:val="00774C1A"/>
    <w:rsid w:val="00775854"/>
    <w:rsid w:val="007759F5"/>
    <w:rsid w:val="00776076"/>
    <w:rsid w:val="0077687B"/>
    <w:rsid w:val="007803C4"/>
    <w:rsid w:val="007823C7"/>
    <w:rsid w:val="007830E3"/>
    <w:rsid w:val="00790862"/>
    <w:rsid w:val="0079173D"/>
    <w:rsid w:val="00794697"/>
    <w:rsid w:val="007947A5"/>
    <w:rsid w:val="00796352"/>
    <w:rsid w:val="00796EF7"/>
    <w:rsid w:val="007A0FD2"/>
    <w:rsid w:val="007A16C1"/>
    <w:rsid w:val="007A1C79"/>
    <w:rsid w:val="007A38A5"/>
    <w:rsid w:val="007A3E69"/>
    <w:rsid w:val="007A51EF"/>
    <w:rsid w:val="007A5F5C"/>
    <w:rsid w:val="007A6175"/>
    <w:rsid w:val="007A6610"/>
    <w:rsid w:val="007B08A5"/>
    <w:rsid w:val="007B0CEC"/>
    <w:rsid w:val="007B230F"/>
    <w:rsid w:val="007B290A"/>
    <w:rsid w:val="007B4257"/>
    <w:rsid w:val="007B6485"/>
    <w:rsid w:val="007C013E"/>
    <w:rsid w:val="007C277C"/>
    <w:rsid w:val="007C4043"/>
    <w:rsid w:val="007C57BA"/>
    <w:rsid w:val="007D1404"/>
    <w:rsid w:val="007D4475"/>
    <w:rsid w:val="007D5518"/>
    <w:rsid w:val="007D5F73"/>
    <w:rsid w:val="007D6C2F"/>
    <w:rsid w:val="007E0165"/>
    <w:rsid w:val="007E175D"/>
    <w:rsid w:val="007E45ED"/>
    <w:rsid w:val="007E4E38"/>
    <w:rsid w:val="007E5C2C"/>
    <w:rsid w:val="007E6651"/>
    <w:rsid w:val="007E6FEE"/>
    <w:rsid w:val="007E7770"/>
    <w:rsid w:val="007E7B53"/>
    <w:rsid w:val="007F08D6"/>
    <w:rsid w:val="007F1377"/>
    <w:rsid w:val="007F148F"/>
    <w:rsid w:val="007F1C6D"/>
    <w:rsid w:val="007F345F"/>
    <w:rsid w:val="007F4C07"/>
    <w:rsid w:val="007F67DE"/>
    <w:rsid w:val="007F7C01"/>
    <w:rsid w:val="00801E42"/>
    <w:rsid w:val="00802B8B"/>
    <w:rsid w:val="00802EC5"/>
    <w:rsid w:val="008037A9"/>
    <w:rsid w:val="00805D98"/>
    <w:rsid w:val="00806C78"/>
    <w:rsid w:val="00810AD9"/>
    <w:rsid w:val="00812207"/>
    <w:rsid w:val="00812710"/>
    <w:rsid w:val="0081501E"/>
    <w:rsid w:val="008160AE"/>
    <w:rsid w:val="0081691C"/>
    <w:rsid w:val="00817BFC"/>
    <w:rsid w:val="00820041"/>
    <w:rsid w:val="008202C5"/>
    <w:rsid w:val="00822599"/>
    <w:rsid w:val="00822A33"/>
    <w:rsid w:val="00822A3A"/>
    <w:rsid w:val="00822C6B"/>
    <w:rsid w:val="008270C2"/>
    <w:rsid w:val="0082732E"/>
    <w:rsid w:val="0083080A"/>
    <w:rsid w:val="00830ABB"/>
    <w:rsid w:val="00831EB2"/>
    <w:rsid w:val="008323AF"/>
    <w:rsid w:val="00833621"/>
    <w:rsid w:val="00834A6F"/>
    <w:rsid w:val="00835024"/>
    <w:rsid w:val="00835B4B"/>
    <w:rsid w:val="00836B5B"/>
    <w:rsid w:val="008372C7"/>
    <w:rsid w:val="00841C0C"/>
    <w:rsid w:val="00844509"/>
    <w:rsid w:val="008501D5"/>
    <w:rsid w:val="00850209"/>
    <w:rsid w:val="0085026A"/>
    <w:rsid w:val="00850550"/>
    <w:rsid w:val="00851C6B"/>
    <w:rsid w:val="008529D8"/>
    <w:rsid w:val="00852D22"/>
    <w:rsid w:val="00855176"/>
    <w:rsid w:val="0085642D"/>
    <w:rsid w:val="008566A5"/>
    <w:rsid w:val="00856F7A"/>
    <w:rsid w:val="008608D3"/>
    <w:rsid w:val="0086539D"/>
    <w:rsid w:val="008700D7"/>
    <w:rsid w:val="008719C3"/>
    <w:rsid w:val="008724D5"/>
    <w:rsid w:val="008728B6"/>
    <w:rsid w:val="0087653C"/>
    <w:rsid w:val="008770B3"/>
    <w:rsid w:val="00877D58"/>
    <w:rsid w:val="008804A6"/>
    <w:rsid w:val="00882DCA"/>
    <w:rsid w:val="00883242"/>
    <w:rsid w:val="008843A5"/>
    <w:rsid w:val="008866F9"/>
    <w:rsid w:val="00886DD6"/>
    <w:rsid w:val="00887DD9"/>
    <w:rsid w:val="00890510"/>
    <w:rsid w:val="0089292B"/>
    <w:rsid w:val="008934A9"/>
    <w:rsid w:val="00893589"/>
    <w:rsid w:val="00893768"/>
    <w:rsid w:val="00893BAA"/>
    <w:rsid w:val="00896113"/>
    <w:rsid w:val="00896DC2"/>
    <w:rsid w:val="0089780B"/>
    <w:rsid w:val="008A04AA"/>
    <w:rsid w:val="008A1DCC"/>
    <w:rsid w:val="008A341C"/>
    <w:rsid w:val="008A4861"/>
    <w:rsid w:val="008B0679"/>
    <w:rsid w:val="008B1C77"/>
    <w:rsid w:val="008B383F"/>
    <w:rsid w:val="008B4CAC"/>
    <w:rsid w:val="008B64C4"/>
    <w:rsid w:val="008C0DBA"/>
    <w:rsid w:val="008C2469"/>
    <w:rsid w:val="008C2A34"/>
    <w:rsid w:val="008C681A"/>
    <w:rsid w:val="008D0B19"/>
    <w:rsid w:val="008D1ABE"/>
    <w:rsid w:val="008D43C4"/>
    <w:rsid w:val="008D752E"/>
    <w:rsid w:val="008E1C3B"/>
    <w:rsid w:val="008E32C5"/>
    <w:rsid w:val="008F22D8"/>
    <w:rsid w:val="008F3022"/>
    <w:rsid w:val="008F3B3F"/>
    <w:rsid w:val="008F3F81"/>
    <w:rsid w:val="008F44BC"/>
    <w:rsid w:val="008F5CB4"/>
    <w:rsid w:val="008F6721"/>
    <w:rsid w:val="009001F9"/>
    <w:rsid w:val="009009CE"/>
    <w:rsid w:val="00901893"/>
    <w:rsid w:val="00902545"/>
    <w:rsid w:val="00906499"/>
    <w:rsid w:val="00906FBD"/>
    <w:rsid w:val="0091172A"/>
    <w:rsid w:val="00911A0D"/>
    <w:rsid w:val="00913904"/>
    <w:rsid w:val="00913C5A"/>
    <w:rsid w:val="0091711A"/>
    <w:rsid w:val="00923B59"/>
    <w:rsid w:val="00923C1C"/>
    <w:rsid w:val="009248CC"/>
    <w:rsid w:val="00925801"/>
    <w:rsid w:val="00930F6E"/>
    <w:rsid w:val="0093144C"/>
    <w:rsid w:val="00934ADF"/>
    <w:rsid w:val="00935208"/>
    <w:rsid w:val="00935A18"/>
    <w:rsid w:val="009364BD"/>
    <w:rsid w:val="00940BA1"/>
    <w:rsid w:val="00941A48"/>
    <w:rsid w:val="00942C78"/>
    <w:rsid w:val="00942E05"/>
    <w:rsid w:val="00947D70"/>
    <w:rsid w:val="00950341"/>
    <w:rsid w:val="00950AC1"/>
    <w:rsid w:val="009522F4"/>
    <w:rsid w:val="00952840"/>
    <w:rsid w:val="00953539"/>
    <w:rsid w:val="00953ACB"/>
    <w:rsid w:val="00953FF4"/>
    <w:rsid w:val="00956DCD"/>
    <w:rsid w:val="00956E94"/>
    <w:rsid w:val="00957876"/>
    <w:rsid w:val="009618A8"/>
    <w:rsid w:val="00962869"/>
    <w:rsid w:val="00963EC8"/>
    <w:rsid w:val="00964EBC"/>
    <w:rsid w:val="0096799E"/>
    <w:rsid w:val="00971388"/>
    <w:rsid w:val="00971963"/>
    <w:rsid w:val="00973FBE"/>
    <w:rsid w:val="009740FA"/>
    <w:rsid w:val="009748BB"/>
    <w:rsid w:val="009768E2"/>
    <w:rsid w:val="00977500"/>
    <w:rsid w:val="00977705"/>
    <w:rsid w:val="00980F24"/>
    <w:rsid w:val="0098133F"/>
    <w:rsid w:val="0098149C"/>
    <w:rsid w:val="00981C51"/>
    <w:rsid w:val="00981E67"/>
    <w:rsid w:val="009823D2"/>
    <w:rsid w:val="00982789"/>
    <w:rsid w:val="00987140"/>
    <w:rsid w:val="00990A68"/>
    <w:rsid w:val="00991A0F"/>
    <w:rsid w:val="00992F2C"/>
    <w:rsid w:val="00992F5C"/>
    <w:rsid w:val="009931AC"/>
    <w:rsid w:val="0099382F"/>
    <w:rsid w:val="00994114"/>
    <w:rsid w:val="00994E48"/>
    <w:rsid w:val="00997AA9"/>
    <w:rsid w:val="00997B96"/>
    <w:rsid w:val="009A0B0B"/>
    <w:rsid w:val="009A1A61"/>
    <w:rsid w:val="009A298B"/>
    <w:rsid w:val="009A3214"/>
    <w:rsid w:val="009A3DB6"/>
    <w:rsid w:val="009A50EA"/>
    <w:rsid w:val="009A66B3"/>
    <w:rsid w:val="009A696F"/>
    <w:rsid w:val="009B2386"/>
    <w:rsid w:val="009B37E2"/>
    <w:rsid w:val="009B48BE"/>
    <w:rsid w:val="009B61E3"/>
    <w:rsid w:val="009C1D2A"/>
    <w:rsid w:val="009C1EF8"/>
    <w:rsid w:val="009C1F65"/>
    <w:rsid w:val="009C220D"/>
    <w:rsid w:val="009C30C8"/>
    <w:rsid w:val="009C35D1"/>
    <w:rsid w:val="009C3F9F"/>
    <w:rsid w:val="009C6BC3"/>
    <w:rsid w:val="009C7D6D"/>
    <w:rsid w:val="009D1211"/>
    <w:rsid w:val="009D25DA"/>
    <w:rsid w:val="009D6718"/>
    <w:rsid w:val="009D7DCF"/>
    <w:rsid w:val="009E0298"/>
    <w:rsid w:val="009E3314"/>
    <w:rsid w:val="009E5389"/>
    <w:rsid w:val="009E5633"/>
    <w:rsid w:val="009E570E"/>
    <w:rsid w:val="009E5C42"/>
    <w:rsid w:val="009F09DF"/>
    <w:rsid w:val="009F1187"/>
    <w:rsid w:val="009F1EB8"/>
    <w:rsid w:val="009F1F34"/>
    <w:rsid w:val="009F2447"/>
    <w:rsid w:val="009F37F6"/>
    <w:rsid w:val="009F4209"/>
    <w:rsid w:val="009F5C8B"/>
    <w:rsid w:val="009F64F1"/>
    <w:rsid w:val="009F6DAD"/>
    <w:rsid w:val="009F6F61"/>
    <w:rsid w:val="009F785F"/>
    <w:rsid w:val="00A008D5"/>
    <w:rsid w:val="00A05B25"/>
    <w:rsid w:val="00A060B8"/>
    <w:rsid w:val="00A06D82"/>
    <w:rsid w:val="00A079E6"/>
    <w:rsid w:val="00A10118"/>
    <w:rsid w:val="00A11941"/>
    <w:rsid w:val="00A1384B"/>
    <w:rsid w:val="00A13E06"/>
    <w:rsid w:val="00A14FC3"/>
    <w:rsid w:val="00A16983"/>
    <w:rsid w:val="00A209CF"/>
    <w:rsid w:val="00A22FAD"/>
    <w:rsid w:val="00A23652"/>
    <w:rsid w:val="00A23C92"/>
    <w:rsid w:val="00A24B16"/>
    <w:rsid w:val="00A25021"/>
    <w:rsid w:val="00A25355"/>
    <w:rsid w:val="00A27A07"/>
    <w:rsid w:val="00A306A7"/>
    <w:rsid w:val="00A30DCF"/>
    <w:rsid w:val="00A34964"/>
    <w:rsid w:val="00A3683C"/>
    <w:rsid w:val="00A36950"/>
    <w:rsid w:val="00A424D5"/>
    <w:rsid w:val="00A42F15"/>
    <w:rsid w:val="00A44A2D"/>
    <w:rsid w:val="00A4595E"/>
    <w:rsid w:val="00A45F21"/>
    <w:rsid w:val="00A5073B"/>
    <w:rsid w:val="00A513BF"/>
    <w:rsid w:val="00A53590"/>
    <w:rsid w:val="00A53756"/>
    <w:rsid w:val="00A538E6"/>
    <w:rsid w:val="00A5467B"/>
    <w:rsid w:val="00A60215"/>
    <w:rsid w:val="00A61CD3"/>
    <w:rsid w:val="00A634CA"/>
    <w:rsid w:val="00A63A7B"/>
    <w:rsid w:val="00A66776"/>
    <w:rsid w:val="00A6765C"/>
    <w:rsid w:val="00A6799A"/>
    <w:rsid w:val="00A71A2B"/>
    <w:rsid w:val="00A721D9"/>
    <w:rsid w:val="00A73E45"/>
    <w:rsid w:val="00A73F6C"/>
    <w:rsid w:val="00A76762"/>
    <w:rsid w:val="00A806A3"/>
    <w:rsid w:val="00A80888"/>
    <w:rsid w:val="00A81918"/>
    <w:rsid w:val="00A82BD3"/>
    <w:rsid w:val="00A82E79"/>
    <w:rsid w:val="00A83F37"/>
    <w:rsid w:val="00A84FA6"/>
    <w:rsid w:val="00A859A3"/>
    <w:rsid w:val="00A870D7"/>
    <w:rsid w:val="00A87E42"/>
    <w:rsid w:val="00A90B90"/>
    <w:rsid w:val="00A978F3"/>
    <w:rsid w:val="00A97F47"/>
    <w:rsid w:val="00AA05D2"/>
    <w:rsid w:val="00AA330A"/>
    <w:rsid w:val="00AA530E"/>
    <w:rsid w:val="00AA57AE"/>
    <w:rsid w:val="00AA5DF7"/>
    <w:rsid w:val="00AA604A"/>
    <w:rsid w:val="00AA69DB"/>
    <w:rsid w:val="00AB0D2F"/>
    <w:rsid w:val="00AB15B3"/>
    <w:rsid w:val="00AB2DB8"/>
    <w:rsid w:val="00AB3813"/>
    <w:rsid w:val="00AB3F98"/>
    <w:rsid w:val="00AB586D"/>
    <w:rsid w:val="00AB5C03"/>
    <w:rsid w:val="00AB7AE5"/>
    <w:rsid w:val="00AC0576"/>
    <w:rsid w:val="00AC10CC"/>
    <w:rsid w:val="00AC1E5D"/>
    <w:rsid w:val="00AC24DA"/>
    <w:rsid w:val="00AC3916"/>
    <w:rsid w:val="00AC3993"/>
    <w:rsid w:val="00AC4F5F"/>
    <w:rsid w:val="00AC584D"/>
    <w:rsid w:val="00AC5998"/>
    <w:rsid w:val="00AD13F0"/>
    <w:rsid w:val="00AD39EA"/>
    <w:rsid w:val="00AD5D5B"/>
    <w:rsid w:val="00AD6165"/>
    <w:rsid w:val="00AD6260"/>
    <w:rsid w:val="00AD6B4D"/>
    <w:rsid w:val="00AD7435"/>
    <w:rsid w:val="00AE0E29"/>
    <w:rsid w:val="00AE10E2"/>
    <w:rsid w:val="00AE11FB"/>
    <w:rsid w:val="00AE39B0"/>
    <w:rsid w:val="00AE5E28"/>
    <w:rsid w:val="00AE67CC"/>
    <w:rsid w:val="00AE6C21"/>
    <w:rsid w:val="00AE798B"/>
    <w:rsid w:val="00AF1FAB"/>
    <w:rsid w:val="00AF2091"/>
    <w:rsid w:val="00AF2702"/>
    <w:rsid w:val="00AF3D83"/>
    <w:rsid w:val="00AF4460"/>
    <w:rsid w:val="00AF6D28"/>
    <w:rsid w:val="00AF77B6"/>
    <w:rsid w:val="00AF7C40"/>
    <w:rsid w:val="00AF7E83"/>
    <w:rsid w:val="00B002B6"/>
    <w:rsid w:val="00B00CD0"/>
    <w:rsid w:val="00B02790"/>
    <w:rsid w:val="00B0355D"/>
    <w:rsid w:val="00B057A6"/>
    <w:rsid w:val="00B068E0"/>
    <w:rsid w:val="00B1078D"/>
    <w:rsid w:val="00B107EF"/>
    <w:rsid w:val="00B1081A"/>
    <w:rsid w:val="00B1332C"/>
    <w:rsid w:val="00B142BC"/>
    <w:rsid w:val="00B1482F"/>
    <w:rsid w:val="00B14B31"/>
    <w:rsid w:val="00B14F36"/>
    <w:rsid w:val="00B158F9"/>
    <w:rsid w:val="00B15EAD"/>
    <w:rsid w:val="00B170A5"/>
    <w:rsid w:val="00B23D47"/>
    <w:rsid w:val="00B248F7"/>
    <w:rsid w:val="00B2506E"/>
    <w:rsid w:val="00B323B8"/>
    <w:rsid w:val="00B3309F"/>
    <w:rsid w:val="00B34460"/>
    <w:rsid w:val="00B3497A"/>
    <w:rsid w:val="00B352FC"/>
    <w:rsid w:val="00B40E7A"/>
    <w:rsid w:val="00B42570"/>
    <w:rsid w:val="00B43870"/>
    <w:rsid w:val="00B4777B"/>
    <w:rsid w:val="00B50DB6"/>
    <w:rsid w:val="00B50E56"/>
    <w:rsid w:val="00B513FF"/>
    <w:rsid w:val="00B53184"/>
    <w:rsid w:val="00B53632"/>
    <w:rsid w:val="00B56304"/>
    <w:rsid w:val="00B56C5E"/>
    <w:rsid w:val="00B603F0"/>
    <w:rsid w:val="00B61502"/>
    <w:rsid w:val="00B617C8"/>
    <w:rsid w:val="00B61964"/>
    <w:rsid w:val="00B6676B"/>
    <w:rsid w:val="00B66A13"/>
    <w:rsid w:val="00B67FBC"/>
    <w:rsid w:val="00B704D2"/>
    <w:rsid w:val="00B70F9B"/>
    <w:rsid w:val="00B71292"/>
    <w:rsid w:val="00B71A64"/>
    <w:rsid w:val="00B72A8C"/>
    <w:rsid w:val="00B7406C"/>
    <w:rsid w:val="00B74226"/>
    <w:rsid w:val="00B8080B"/>
    <w:rsid w:val="00B810C8"/>
    <w:rsid w:val="00B845C5"/>
    <w:rsid w:val="00B84A20"/>
    <w:rsid w:val="00B8536B"/>
    <w:rsid w:val="00B91749"/>
    <w:rsid w:val="00B919B4"/>
    <w:rsid w:val="00B91EDA"/>
    <w:rsid w:val="00B92659"/>
    <w:rsid w:val="00B9277E"/>
    <w:rsid w:val="00B936E4"/>
    <w:rsid w:val="00B95C41"/>
    <w:rsid w:val="00B97A7C"/>
    <w:rsid w:val="00BA182F"/>
    <w:rsid w:val="00BA54A7"/>
    <w:rsid w:val="00BA56D1"/>
    <w:rsid w:val="00BA7A15"/>
    <w:rsid w:val="00BB17DB"/>
    <w:rsid w:val="00BB1BD3"/>
    <w:rsid w:val="00BB31D7"/>
    <w:rsid w:val="00BB4E27"/>
    <w:rsid w:val="00BB59D3"/>
    <w:rsid w:val="00BB5E8A"/>
    <w:rsid w:val="00BB6E72"/>
    <w:rsid w:val="00BB7D40"/>
    <w:rsid w:val="00BC4E4B"/>
    <w:rsid w:val="00BC6A8E"/>
    <w:rsid w:val="00BC7E04"/>
    <w:rsid w:val="00BD10AB"/>
    <w:rsid w:val="00BD10CC"/>
    <w:rsid w:val="00BD2F94"/>
    <w:rsid w:val="00BD4098"/>
    <w:rsid w:val="00BD5845"/>
    <w:rsid w:val="00BD6880"/>
    <w:rsid w:val="00BD6884"/>
    <w:rsid w:val="00BE06FE"/>
    <w:rsid w:val="00BE08C8"/>
    <w:rsid w:val="00BE0D3F"/>
    <w:rsid w:val="00BE188F"/>
    <w:rsid w:val="00BE2EFB"/>
    <w:rsid w:val="00BE51B1"/>
    <w:rsid w:val="00BE5D86"/>
    <w:rsid w:val="00BE7857"/>
    <w:rsid w:val="00BF367D"/>
    <w:rsid w:val="00BF6837"/>
    <w:rsid w:val="00BF7D85"/>
    <w:rsid w:val="00C009CF"/>
    <w:rsid w:val="00C00DE3"/>
    <w:rsid w:val="00C01D8A"/>
    <w:rsid w:val="00C025AC"/>
    <w:rsid w:val="00C028EA"/>
    <w:rsid w:val="00C02A8C"/>
    <w:rsid w:val="00C037E6"/>
    <w:rsid w:val="00C03AFF"/>
    <w:rsid w:val="00C046FC"/>
    <w:rsid w:val="00C04B56"/>
    <w:rsid w:val="00C04DDD"/>
    <w:rsid w:val="00C05765"/>
    <w:rsid w:val="00C07096"/>
    <w:rsid w:val="00C07936"/>
    <w:rsid w:val="00C079C7"/>
    <w:rsid w:val="00C07A18"/>
    <w:rsid w:val="00C103C1"/>
    <w:rsid w:val="00C11B1C"/>
    <w:rsid w:val="00C135D3"/>
    <w:rsid w:val="00C1463E"/>
    <w:rsid w:val="00C16913"/>
    <w:rsid w:val="00C2190E"/>
    <w:rsid w:val="00C2198B"/>
    <w:rsid w:val="00C23A31"/>
    <w:rsid w:val="00C23C6C"/>
    <w:rsid w:val="00C2437D"/>
    <w:rsid w:val="00C2523A"/>
    <w:rsid w:val="00C2649A"/>
    <w:rsid w:val="00C26A0E"/>
    <w:rsid w:val="00C31B77"/>
    <w:rsid w:val="00C32693"/>
    <w:rsid w:val="00C35252"/>
    <w:rsid w:val="00C402F5"/>
    <w:rsid w:val="00C4071B"/>
    <w:rsid w:val="00C4108C"/>
    <w:rsid w:val="00C41110"/>
    <w:rsid w:val="00C431C4"/>
    <w:rsid w:val="00C50244"/>
    <w:rsid w:val="00C5037A"/>
    <w:rsid w:val="00C52F72"/>
    <w:rsid w:val="00C53CEE"/>
    <w:rsid w:val="00C5568C"/>
    <w:rsid w:val="00C55EB7"/>
    <w:rsid w:val="00C56AC2"/>
    <w:rsid w:val="00C57468"/>
    <w:rsid w:val="00C57DC7"/>
    <w:rsid w:val="00C60C3E"/>
    <w:rsid w:val="00C61769"/>
    <w:rsid w:val="00C62A50"/>
    <w:rsid w:val="00C63412"/>
    <w:rsid w:val="00C63B0B"/>
    <w:rsid w:val="00C63DDF"/>
    <w:rsid w:val="00C64FC6"/>
    <w:rsid w:val="00C66106"/>
    <w:rsid w:val="00C66421"/>
    <w:rsid w:val="00C67DBA"/>
    <w:rsid w:val="00C67FCF"/>
    <w:rsid w:val="00C70D89"/>
    <w:rsid w:val="00C70ED3"/>
    <w:rsid w:val="00C710F1"/>
    <w:rsid w:val="00C718FB"/>
    <w:rsid w:val="00C74992"/>
    <w:rsid w:val="00C75DA2"/>
    <w:rsid w:val="00C768BB"/>
    <w:rsid w:val="00C817E7"/>
    <w:rsid w:val="00C857EF"/>
    <w:rsid w:val="00C85829"/>
    <w:rsid w:val="00C85EB4"/>
    <w:rsid w:val="00C930BD"/>
    <w:rsid w:val="00C93478"/>
    <w:rsid w:val="00C93B71"/>
    <w:rsid w:val="00C94873"/>
    <w:rsid w:val="00C94C19"/>
    <w:rsid w:val="00C96685"/>
    <w:rsid w:val="00C978F8"/>
    <w:rsid w:val="00CA52C7"/>
    <w:rsid w:val="00CB0434"/>
    <w:rsid w:val="00CB159D"/>
    <w:rsid w:val="00CB3082"/>
    <w:rsid w:val="00CB7718"/>
    <w:rsid w:val="00CB7DCE"/>
    <w:rsid w:val="00CC0002"/>
    <w:rsid w:val="00CC1C9A"/>
    <w:rsid w:val="00CC25F7"/>
    <w:rsid w:val="00CC2C39"/>
    <w:rsid w:val="00CC3421"/>
    <w:rsid w:val="00CC5651"/>
    <w:rsid w:val="00CC6DA0"/>
    <w:rsid w:val="00CC74BF"/>
    <w:rsid w:val="00CD0A4D"/>
    <w:rsid w:val="00CD1A8C"/>
    <w:rsid w:val="00CD1DF0"/>
    <w:rsid w:val="00CD218D"/>
    <w:rsid w:val="00CD2CC3"/>
    <w:rsid w:val="00CD620E"/>
    <w:rsid w:val="00CD7814"/>
    <w:rsid w:val="00CE3441"/>
    <w:rsid w:val="00CE4129"/>
    <w:rsid w:val="00CE54FF"/>
    <w:rsid w:val="00CF1EEF"/>
    <w:rsid w:val="00CF4FE6"/>
    <w:rsid w:val="00CF5A69"/>
    <w:rsid w:val="00CF6199"/>
    <w:rsid w:val="00CF6707"/>
    <w:rsid w:val="00CF7192"/>
    <w:rsid w:val="00D01065"/>
    <w:rsid w:val="00D01B22"/>
    <w:rsid w:val="00D0556F"/>
    <w:rsid w:val="00D05740"/>
    <w:rsid w:val="00D06A9E"/>
    <w:rsid w:val="00D06B8F"/>
    <w:rsid w:val="00D079B6"/>
    <w:rsid w:val="00D12510"/>
    <w:rsid w:val="00D127CF"/>
    <w:rsid w:val="00D13C06"/>
    <w:rsid w:val="00D148CE"/>
    <w:rsid w:val="00D15482"/>
    <w:rsid w:val="00D179C1"/>
    <w:rsid w:val="00D20A2F"/>
    <w:rsid w:val="00D22587"/>
    <w:rsid w:val="00D23C17"/>
    <w:rsid w:val="00D2484C"/>
    <w:rsid w:val="00D26DA7"/>
    <w:rsid w:val="00D270E0"/>
    <w:rsid w:val="00D30FF0"/>
    <w:rsid w:val="00D31009"/>
    <w:rsid w:val="00D32F2F"/>
    <w:rsid w:val="00D350A1"/>
    <w:rsid w:val="00D3786A"/>
    <w:rsid w:val="00D37DFE"/>
    <w:rsid w:val="00D45647"/>
    <w:rsid w:val="00D4653B"/>
    <w:rsid w:val="00D47384"/>
    <w:rsid w:val="00D4753F"/>
    <w:rsid w:val="00D501CD"/>
    <w:rsid w:val="00D5130F"/>
    <w:rsid w:val="00D51DAC"/>
    <w:rsid w:val="00D5207C"/>
    <w:rsid w:val="00D52674"/>
    <w:rsid w:val="00D5271D"/>
    <w:rsid w:val="00D5275B"/>
    <w:rsid w:val="00D529D0"/>
    <w:rsid w:val="00D533F7"/>
    <w:rsid w:val="00D55F1F"/>
    <w:rsid w:val="00D562E0"/>
    <w:rsid w:val="00D57AE5"/>
    <w:rsid w:val="00D57CB2"/>
    <w:rsid w:val="00D610E9"/>
    <w:rsid w:val="00D61F88"/>
    <w:rsid w:val="00D62099"/>
    <w:rsid w:val="00D62E1B"/>
    <w:rsid w:val="00D65B96"/>
    <w:rsid w:val="00D67303"/>
    <w:rsid w:val="00D71531"/>
    <w:rsid w:val="00D7158D"/>
    <w:rsid w:val="00D729C0"/>
    <w:rsid w:val="00D7486C"/>
    <w:rsid w:val="00D7495C"/>
    <w:rsid w:val="00D76D18"/>
    <w:rsid w:val="00D77BCA"/>
    <w:rsid w:val="00D77D9D"/>
    <w:rsid w:val="00D81290"/>
    <w:rsid w:val="00D81EF9"/>
    <w:rsid w:val="00D8217F"/>
    <w:rsid w:val="00D83864"/>
    <w:rsid w:val="00D85915"/>
    <w:rsid w:val="00D87587"/>
    <w:rsid w:val="00D87F1A"/>
    <w:rsid w:val="00D9072C"/>
    <w:rsid w:val="00D90FDA"/>
    <w:rsid w:val="00D91EE8"/>
    <w:rsid w:val="00D932D4"/>
    <w:rsid w:val="00D93FA5"/>
    <w:rsid w:val="00D94957"/>
    <w:rsid w:val="00D960BC"/>
    <w:rsid w:val="00D96FCD"/>
    <w:rsid w:val="00D97338"/>
    <w:rsid w:val="00D978E6"/>
    <w:rsid w:val="00D97AC3"/>
    <w:rsid w:val="00D97C99"/>
    <w:rsid w:val="00D97EA7"/>
    <w:rsid w:val="00DA03E9"/>
    <w:rsid w:val="00DA0959"/>
    <w:rsid w:val="00DA460E"/>
    <w:rsid w:val="00DA6601"/>
    <w:rsid w:val="00DB27BA"/>
    <w:rsid w:val="00DB4596"/>
    <w:rsid w:val="00DB6D83"/>
    <w:rsid w:val="00DC0D5E"/>
    <w:rsid w:val="00DC10E5"/>
    <w:rsid w:val="00DC245D"/>
    <w:rsid w:val="00DC306F"/>
    <w:rsid w:val="00DC3A1B"/>
    <w:rsid w:val="00DC5559"/>
    <w:rsid w:val="00DC7E24"/>
    <w:rsid w:val="00DD1EC3"/>
    <w:rsid w:val="00DD2230"/>
    <w:rsid w:val="00DD2847"/>
    <w:rsid w:val="00DD3B2D"/>
    <w:rsid w:val="00DD6017"/>
    <w:rsid w:val="00DD65AC"/>
    <w:rsid w:val="00DD68F8"/>
    <w:rsid w:val="00DD71B3"/>
    <w:rsid w:val="00DD7F57"/>
    <w:rsid w:val="00DE196A"/>
    <w:rsid w:val="00DE2278"/>
    <w:rsid w:val="00DE23DE"/>
    <w:rsid w:val="00DE2D4A"/>
    <w:rsid w:val="00DE2E47"/>
    <w:rsid w:val="00DE3485"/>
    <w:rsid w:val="00DE3DED"/>
    <w:rsid w:val="00DE3E19"/>
    <w:rsid w:val="00DE40C5"/>
    <w:rsid w:val="00DE6ACC"/>
    <w:rsid w:val="00DE76F6"/>
    <w:rsid w:val="00DF034F"/>
    <w:rsid w:val="00DF03D3"/>
    <w:rsid w:val="00DF1161"/>
    <w:rsid w:val="00DF56FA"/>
    <w:rsid w:val="00DF6D4E"/>
    <w:rsid w:val="00DF73E1"/>
    <w:rsid w:val="00E0106A"/>
    <w:rsid w:val="00E0169F"/>
    <w:rsid w:val="00E02E00"/>
    <w:rsid w:val="00E03FB4"/>
    <w:rsid w:val="00E062BB"/>
    <w:rsid w:val="00E07738"/>
    <w:rsid w:val="00E0796C"/>
    <w:rsid w:val="00E10EC6"/>
    <w:rsid w:val="00E116F0"/>
    <w:rsid w:val="00E11B99"/>
    <w:rsid w:val="00E1373A"/>
    <w:rsid w:val="00E14079"/>
    <w:rsid w:val="00E15674"/>
    <w:rsid w:val="00E169C7"/>
    <w:rsid w:val="00E179CD"/>
    <w:rsid w:val="00E21B64"/>
    <w:rsid w:val="00E2220C"/>
    <w:rsid w:val="00E248B3"/>
    <w:rsid w:val="00E27E01"/>
    <w:rsid w:val="00E30A3D"/>
    <w:rsid w:val="00E31B29"/>
    <w:rsid w:val="00E32738"/>
    <w:rsid w:val="00E32976"/>
    <w:rsid w:val="00E32C8B"/>
    <w:rsid w:val="00E344C0"/>
    <w:rsid w:val="00E403E9"/>
    <w:rsid w:val="00E44896"/>
    <w:rsid w:val="00E448DB"/>
    <w:rsid w:val="00E45521"/>
    <w:rsid w:val="00E4673A"/>
    <w:rsid w:val="00E4688C"/>
    <w:rsid w:val="00E469E0"/>
    <w:rsid w:val="00E4726A"/>
    <w:rsid w:val="00E47FED"/>
    <w:rsid w:val="00E54796"/>
    <w:rsid w:val="00E552E6"/>
    <w:rsid w:val="00E55328"/>
    <w:rsid w:val="00E55E52"/>
    <w:rsid w:val="00E56053"/>
    <w:rsid w:val="00E61CF6"/>
    <w:rsid w:val="00E61EBC"/>
    <w:rsid w:val="00E61EFC"/>
    <w:rsid w:val="00E62F6C"/>
    <w:rsid w:val="00E63A7A"/>
    <w:rsid w:val="00E64031"/>
    <w:rsid w:val="00E64DCC"/>
    <w:rsid w:val="00E669B0"/>
    <w:rsid w:val="00E67C94"/>
    <w:rsid w:val="00E70047"/>
    <w:rsid w:val="00E7078A"/>
    <w:rsid w:val="00E73D80"/>
    <w:rsid w:val="00E80E60"/>
    <w:rsid w:val="00E817E1"/>
    <w:rsid w:val="00E81BA3"/>
    <w:rsid w:val="00E84A8D"/>
    <w:rsid w:val="00E8530E"/>
    <w:rsid w:val="00E857E7"/>
    <w:rsid w:val="00E9150B"/>
    <w:rsid w:val="00E91E49"/>
    <w:rsid w:val="00E91F83"/>
    <w:rsid w:val="00E92F33"/>
    <w:rsid w:val="00E931AA"/>
    <w:rsid w:val="00E96087"/>
    <w:rsid w:val="00E96F3C"/>
    <w:rsid w:val="00E97E03"/>
    <w:rsid w:val="00EA138F"/>
    <w:rsid w:val="00EA1EC3"/>
    <w:rsid w:val="00EA37E7"/>
    <w:rsid w:val="00EA6D4E"/>
    <w:rsid w:val="00EB030E"/>
    <w:rsid w:val="00EB1468"/>
    <w:rsid w:val="00EB3BB7"/>
    <w:rsid w:val="00EB534C"/>
    <w:rsid w:val="00EB5590"/>
    <w:rsid w:val="00EB74A2"/>
    <w:rsid w:val="00EC015B"/>
    <w:rsid w:val="00EC034D"/>
    <w:rsid w:val="00EC0370"/>
    <w:rsid w:val="00EC07A4"/>
    <w:rsid w:val="00EC2C91"/>
    <w:rsid w:val="00EC7B5F"/>
    <w:rsid w:val="00ED2A03"/>
    <w:rsid w:val="00ED2D67"/>
    <w:rsid w:val="00ED2E5F"/>
    <w:rsid w:val="00ED3EFE"/>
    <w:rsid w:val="00ED5BC5"/>
    <w:rsid w:val="00ED7188"/>
    <w:rsid w:val="00ED75D6"/>
    <w:rsid w:val="00ED7E4F"/>
    <w:rsid w:val="00EE08DE"/>
    <w:rsid w:val="00EE18A5"/>
    <w:rsid w:val="00EE19F0"/>
    <w:rsid w:val="00EE210B"/>
    <w:rsid w:val="00EE2B59"/>
    <w:rsid w:val="00EE2C62"/>
    <w:rsid w:val="00EE4E23"/>
    <w:rsid w:val="00EE5056"/>
    <w:rsid w:val="00EF00A8"/>
    <w:rsid w:val="00EF00C3"/>
    <w:rsid w:val="00EF11C8"/>
    <w:rsid w:val="00EF1AC5"/>
    <w:rsid w:val="00EF3594"/>
    <w:rsid w:val="00EF488C"/>
    <w:rsid w:val="00F00831"/>
    <w:rsid w:val="00F00A94"/>
    <w:rsid w:val="00F0169D"/>
    <w:rsid w:val="00F01A4E"/>
    <w:rsid w:val="00F05F95"/>
    <w:rsid w:val="00F07031"/>
    <w:rsid w:val="00F10C2D"/>
    <w:rsid w:val="00F11B53"/>
    <w:rsid w:val="00F14493"/>
    <w:rsid w:val="00F14B48"/>
    <w:rsid w:val="00F157FC"/>
    <w:rsid w:val="00F1647A"/>
    <w:rsid w:val="00F16B13"/>
    <w:rsid w:val="00F1705C"/>
    <w:rsid w:val="00F1742B"/>
    <w:rsid w:val="00F1772A"/>
    <w:rsid w:val="00F20A01"/>
    <w:rsid w:val="00F20D04"/>
    <w:rsid w:val="00F20FBB"/>
    <w:rsid w:val="00F24068"/>
    <w:rsid w:val="00F25EF4"/>
    <w:rsid w:val="00F27C0A"/>
    <w:rsid w:val="00F30EFB"/>
    <w:rsid w:val="00F31898"/>
    <w:rsid w:val="00F32DCE"/>
    <w:rsid w:val="00F34A0D"/>
    <w:rsid w:val="00F404E3"/>
    <w:rsid w:val="00F4132A"/>
    <w:rsid w:val="00F418C0"/>
    <w:rsid w:val="00F41BD5"/>
    <w:rsid w:val="00F42D66"/>
    <w:rsid w:val="00F46B7F"/>
    <w:rsid w:val="00F46FB9"/>
    <w:rsid w:val="00F536B2"/>
    <w:rsid w:val="00F53A04"/>
    <w:rsid w:val="00F53D4C"/>
    <w:rsid w:val="00F53FF6"/>
    <w:rsid w:val="00F542F0"/>
    <w:rsid w:val="00F566E4"/>
    <w:rsid w:val="00F56786"/>
    <w:rsid w:val="00F56CB2"/>
    <w:rsid w:val="00F60AD1"/>
    <w:rsid w:val="00F60D2D"/>
    <w:rsid w:val="00F64511"/>
    <w:rsid w:val="00F67889"/>
    <w:rsid w:val="00F71204"/>
    <w:rsid w:val="00F717C5"/>
    <w:rsid w:val="00F731F2"/>
    <w:rsid w:val="00F7391F"/>
    <w:rsid w:val="00F7468D"/>
    <w:rsid w:val="00F7534D"/>
    <w:rsid w:val="00F7595D"/>
    <w:rsid w:val="00F77623"/>
    <w:rsid w:val="00F81B92"/>
    <w:rsid w:val="00F82870"/>
    <w:rsid w:val="00F837A6"/>
    <w:rsid w:val="00F8426D"/>
    <w:rsid w:val="00F842D4"/>
    <w:rsid w:val="00F844AE"/>
    <w:rsid w:val="00F85F40"/>
    <w:rsid w:val="00F8731B"/>
    <w:rsid w:val="00F879A0"/>
    <w:rsid w:val="00F9048B"/>
    <w:rsid w:val="00F91230"/>
    <w:rsid w:val="00F9294E"/>
    <w:rsid w:val="00F92EE6"/>
    <w:rsid w:val="00F95DFF"/>
    <w:rsid w:val="00F974D9"/>
    <w:rsid w:val="00F97CEF"/>
    <w:rsid w:val="00FA1927"/>
    <w:rsid w:val="00FA20CB"/>
    <w:rsid w:val="00FA2E48"/>
    <w:rsid w:val="00FA3858"/>
    <w:rsid w:val="00FA4760"/>
    <w:rsid w:val="00FA48CD"/>
    <w:rsid w:val="00FA67AF"/>
    <w:rsid w:val="00FB064F"/>
    <w:rsid w:val="00FB1398"/>
    <w:rsid w:val="00FB2FAF"/>
    <w:rsid w:val="00FB58A1"/>
    <w:rsid w:val="00FB629C"/>
    <w:rsid w:val="00FB7110"/>
    <w:rsid w:val="00FB7B13"/>
    <w:rsid w:val="00FC015C"/>
    <w:rsid w:val="00FC1E89"/>
    <w:rsid w:val="00FC24D9"/>
    <w:rsid w:val="00FC2690"/>
    <w:rsid w:val="00FC2C26"/>
    <w:rsid w:val="00FD003B"/>
    <w:rsid w:val="00FD02A9"/>
    <w:rsid w:val="00FD039A"/>
    <w:rsid w:val="00FD12BC"/>
    <w:rsid w:val="00FD1C55"/>
    <w:rsid w:val="00FD1F21"/>
    <w:rsid w:val="00FD47FC"/>
    <w:rsid w:val="00FD4DB5"/>
    <w:rsid w:val="00FD4DF6"/>
    <w:rsid w:val="00FD6CB8"/>
    <w:rsid w:val="00FD7488"/>
    <w:rsid w:val="00FD76E7"/>
    <w:rsid w:val="00FD7EE6"/>
    <w:rsid w:val="00FE0B27"/>
    <w:rsid w:val="00FE1140"/>
    <w:rsid w:val="00FE3A9F"/>
    <w:rsid w:val="00FF25A2"/>
    <w:rsid w:val="00FF25B2"/>
    <w:rsid w:val="00FF4125"/>
    <w:rsid w:val="00FF4410"/>
    <w:rsid w:val="00FF47B1"/>
    <w:rsid w:val="00FF7089"/>
    <w:rsid w:val="00FF7AA3"/>
  </w:rsids>
  <m:mathPr>
    <m:mathFont m:val="Cambria Math"/>
    <m:brkBin m:val="before"/>
    <m:brkBinSub m:val="--"/>
    <m:smallFrac m:val="0"/>
    <m:dispDef/>
    <m:lMargin m:val="0"/>
    <m:rMargin m:val="0"/>
    <m:defJc m:val="centerGroup"/>
    <m:wrapIndent m:val="1440"/>
    <m:intLim m:val="subSup"/>
    <m:naryLim m:val="undOvr"/>
  </m:mathPr>
  <w:themeFontLang w:val="en-ZA"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F78D6D"/>
  <w15:docId w15:val="{E8570C57-EEC6-43C0-B9F2-2F6AF770B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ZA" w:eastAsia="en-Z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4A0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pPr>
    <w:rPr>
      <w:rFonts w:ascii="Arial" w:hAnsi="Arial" w:cs="Arial"/>
      <w:sz w:val="22"/>
      <w:szCs w:val="24"/>
      <w:lang w:val="en-GB" w:eastAsia="en-US"/>
    </w:rPr>
  </w:style>
  <w:style w:type="paragraph" w:styleId="Heading1">
    <w:name w:val="heading 1"/>
    <w:basedOn w:val="BodyText"/>
    <w:next w:val="BodyText"/>
    <w:qFormat/>
    <w:rsid w:val="00F34A0D"/>
    <w:pPr>
      <w:keepNext/>
      <w:keepLines/>
      <w:numPr>
        <w:numId w:val="5"/>
      </w:numPr>
      <w:spacing w:before="360" w:after="200"/>
      <w:jc w:val="left"/>
      <w:outlineLvl w:val="0"/>
    </w:pPr>
    <w:rPr>
      <w:rFonts w:ascii="Arial Bold" w:hAnsi="Arial Bold"/>
      <w:b/>
      <w:caps/>
      <w:sz w:val="24"/>
    </w:rPr>
  </w:style>
  <w:style w:type="paragraph" w:styleId="Heading2">
    <w:name w:val="heading 2"/>
    <w:basedOn w:val="Heading1"/>
    <w:next w:val="BodyText"/>
    <w:qFormat/>
    <w:rsid w:val="00F34A0D"/>
    <w:pPr>
      <w:numPr>
        <w:ilvl w:val="1"/>
      </w:numPr>
      <w:outlineLvl w:val="1"/>
    </w:pPr>
    <w:rPr>
      <w:sz w:val="22"/>
    </w:rPr>
  </w:style>
  <w:style w:type="paragraph" w:styleId="Heading3">
    <w:name w:val="heading 3"/>
    <w:basedOn w:val="Heading2"/>
    <w:next w:val="BodyText"/>
    <w:qFormat/>
    <w:rsid w:val="00F34A0D"/>
    <w:pPr>
      <w:numPr>
        <w:ilvl w:val="2"/>
      </w:numPr>
      <w:spacing w:before="280"/>
      <w:outlineLvl w:val="2"/>
    </w:pPr>
    <w:rPr>
      <w:caps w:val="0"/>
    </w:rPr>
  </w:style>
  <w:style w:type="paragraph" w:styleId="Heading4">
    <w:name w:val="heading 4"/>
    <w:basedOn w:val="Heading3"/>
    <w:next w:val="BodyText"/>
    <w:qFormat/>
    <w:rsid w:val="00F34A0D"/>
    <w:pPr>
      <w:numPr>
        <w:ilvl w:val="3"/>
      </w:numPr>
      <w:outlineLvl w:val="3"/>
    </w:pPr>
  </w:style>
  <w:style w:type="paragraph" w:styleId="Heading5">
    <w:name w:val="heading 5"/>
    <w:basedOn w:val="Heading4"/>
    <w:next w:val="BodyText"/>
    <w:qFormat/>
    <w:rsid w:val="00F34A0D"/>
    <w:pPr>
      <w:numPr>
        <w:ilvl w:val="4"/>
      </w:numPr>
      <w:outlineLvl w:val="4"/>
    </w:pPr>
  </w:style>
  <w:style w:type="paragraph" w:styleId="Heading6">
    <w:name w:val="heading 6"/>
    <w:basedOn w:val="Heading5"/>
    <w:next w:val="BodyText2"/>
    <w:qFormat/>
    <w:rsid w:val="00F34A0D"/>
    <w:pPr>
      <w:keepNext w:val="0"/>
      <w:numPr>
        <w:ilvl w:val="5"/>
      </w:numPr>
      <w:spacing w:before="0" w:after="120"/>
      <w:jc w:val="both"/>
      <w:outlineLvl w:val="5"/>
    </w:pPr>
    <w:rPr>
      <w:rFonts w:ascii="Arial" w:hAnsi="Arial"/>
      <w:b w:val="0"/>
    </w:rPr>
  </w:style>
  <w:style w:type="paragraph" w:styleId="Heading7">
    <w:name w:val="heading 7"/>
    <w:basedOn w:val="Heading6"/>
    <w:next w:val="BodyText3"/>
    <w:qFormat/>
    <w:rsid w:val="00F34A0D"/>
    <w:pPr>
      <w:numPr>
        <w:ilvl w:val="6"/>
      </w:numPr>
      <w:outlineLvl w:val="6"/>
    </w:pPr>
  </w:style>
  <w:style w:type="paragraph" w:styleId="Heading8">
    <w:name w:val="heading 8"/>
    <w:basedOn w:val="Heading7"/>
    <w:qFormat/>
    <w:rsid w:val="00F34A0D"/>
    <w:pPr>
      <w:numPr>
        <w:ilvl w:val="7"/>
      </w:numPr>
      <w:outlineLvl w:val="7"/>
    </w:pPr>
  </w:style>
  <w:style w:type="paragraph" w:styleId="Heading9">
    <w:name w:val="heading 9"/>
    <w:basedOn w:val="Heading8"/>
    <w:qFormat/>
    <w:rsid w:val="00F34A0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endix1">
    <w:name w:val="Appendix 1"/>
    <w:basedOn w:val="BodyText"/>
    <w:next w:val="BodyText"/>
    <w:rsid w:val="00F34A0D"/>
    <w:pPr>
      <w:keepNext/>
      <w:keepLines/>
      <w:pageBreakBefore/>
      <w:numPr>
        <w:numId w:val="1"/>
      </w:numPr>
      <w:spacing w:after="200"/>
      <w:jc w:val="center"/>
      <w:outlineLvl w:val="0"/>
    </w:pPr>
    <w:rPr>
      <w:rFonts w:ascii="Arial Bold" w:hAnsi="Arial Bold"/>
      <w:b/>
      <w:caps/>
      <w:sz w:val="24"/>
    </w:rPr>
  </w:style>
  <w:style w:type="paragraph" w:customStyle="1" w:styleId="Appendix2">
    <w:name w:val="Appendix 2"/>
    <w:basedOn w:val="Appendix1"/>
    <w:next w:val="BodyText"/>
    <w:rsid w:val="00F34A0D"/>
    <w:pPr>
      <w:pageBreakBefore w:val="0"/>
      <w:numPr>
        <w:ilvl w:val="1"/>
      </w:numPr>
      <w:spacing w:before="360"/>
      <w:jc w:val="left"/>
      <w:outlineLvl w:val="1"/>
    </w:pPr>
    <w:rPr>
      <w:sz w:val="22"/>
    </w:rPr>
  </w:style>
  <w:style w:type="paragraph" w:customStyle="1" w:styleId="Appendix3">
    <w:name w:val="Appendix 3"/>
    <w:basedOn w:val="Appendix2"/>
    <w:next w:val="BodyText"/>
    <w:rsid w:val="00F34A0D"/>
    <w:pPr>
      <w:numPr>
        <w:ilvl w:val="2"/>
      </w:numPr>
      <w:spacing w:before="280"/>
      <w:outlineLvl w:val="2"/>
    </w:pPr>
    <w:rPr>
      <w:caps w:val="0"/>
    </w:rPr>
  </w:style>
  <w:style w:type="paragraph" w:customStyle="1" w:styleId="Appendix4">
    <w:name w:val="Appendix 4"/>
    <w:basedOn w:val="Appendix3"/>
    <w:next w:val="BodyText"/>
    <w:rsid w:val="00F34A0D"/>
    <w:pPr>
      <w:numPr>
        <w:ilvl w:val="3"/>
      </w:numPr>
      <w:outlineLvl w:val="3"/>
    </w:pPr>
  </w:style>
  <w:style w:type="paragraph" w:customStyle="1" w:styleId="Appendix5">
    <w:name w:val="Appendix 5"/>
    <w:basedOn w:val="Appendix4"/>
    <w:next w:val="BodyText"/>
    <w:rsid w:val="00F34A0D"/>
    <w:pPr>
      <w:numPr>
        <w:ilvl w:val="4"/>
      </w:numPr>
      <w:outlineLvl w:val="4"/>
    </w:pPr>
  </w:style>
  <w:style w:type="paragraph" w:customStyle="1" w:styleId="Appendix6">
    <w:name w:val="Appendix 6"/>
    <w:basedOn w:val="Appendix5"/>
    <w:next w:val="BodyText2"/>
    <w:rsid w:val="00F34A0D"/>
    <w:pPr>
      <w:keepNext w:val="0"/>
      <w:numPr>
        <w:ilvl w:val="5"/>
      </w:numPr>
      <w:spacing w:before="0" w:after="120"/>
      <w:jc w:val="both"/>
      <w:outlineLvl w:val="5"/>
    </w:pPr>
    <w:rPr>
      <w:rFonts w:ascii="Arial" w:hAnsi="Arial"/>
      <w:b w:val="0"/>
    </w:rPr>
  </w:style>
  <w:style w:type="paragraph" w:customStyle="1" w:styleId="Appendix7">
    <w:name w:val="Appendix 7"/>
    <w:basedOn w:val="Appendix6"/>
    <w:next w:val="BodyText3"/>
    <w:rsid w:val="00F34A0D"/>
    <w:pPr>
      <w:numPr>
        <w:ilvl w:val="6"/>
      </w:numPr>
      <w:outlineLvl w:val="6"/>
    </w:pPr>
  </w:style>
  <w:style w:type="paragraph" w:customStyle="1" w:styleId="Appendix8">
    <w:name w:val="Appendix 8"/>
    <w:basedOn w:val="Appendix7"/>
    <w:rsid w:val="00F34A0D"/>
    <w:pPr>
      <w:numPr>
        <w:ilvl w:val="7"/>
      </w:numPr>
      <w:outlineLvl w:val="7"/>
    </w:pPr>
  </w:style>
  <w:style w:type="paragraph" w:customStyle="1" w:styleId="Appendix9">
    <w:name w:val="Appendix 9"/>
    <w:basedOn w:val="Appendix8"/>
    <w:rsid w:val="00F34A0D"/>
    <w:pPr>
      <w:numPr>
        <w:ilvl w:val="8"/>
      </w:numPr>
      <w:outlineLvl w:val="8"/>
    </w:pPr>
  </w:style>
  <w:style w:type="paragraph" w:customStyle="1" w:styleId="Bullet1">
    <w:name w:val="Bullet 1"/>
    <w:basedOn w:val="BodyText"/>
    <w:qFormat/>
    <w:rsid w:val="00F34A0D"/>
    <w:pPr>
      <w:numPr>
        <w:numId w:val="3"/>
      </w:numPr>
      <w:tabs>
        <w:tab w:val="left" w:pos="397"/>
      </w:tabs>
    </w:pPr>
  </w:style>
  <w:style w:type="paragraph" w:customStyle="1" w:styleId="Bullet1Indent">
    <w:name w:val="Bullet 1 Indent"/>
    <w:basedOn w:val="BodyText"/>
    <w:rsid w:val="00F34A0D"/>
    <w:pPr>
      <w:numPr>
        <w:numId w:val="4"/>
      </w:numPr>
      <w:tabs>
        <w:tab w:val="left" w:pos="907"/>
      </w:tabs>
    </w:pPr>
  </w:style>
  <w:style w:type="paragraph" w:customStyle="1" w:styleId="Bullet2">
    <w:name w:val="Bullet 2"/>
    <w:basedOn w:val="Bullet1"/>
    <w:rsid w:val="00F34A0D"/>
    <w:pPr>
      <w:numPr>
        <w:ilvl w:val="1"/>
      </w:numPr>
      <w:tabs>
        <w:tab w:val="left" w:pos="907"/>
      </w:tabs>
    </w:pPr>
  </w:style>
  <w:style w:type="paragraph" w:customStyle="1" w:styleId="Bullet2Indent">
    <w:name w:val="Bullet 2 Indent"/>
    <w:basedOn w:val="Bullet1Indent"/>
    <w:rsid w:val="00F34A0D"/>
    <w:pPr>
      <w:numPr>
        <w:ilvl w:val="1"/>
      </w:numPr>
      <w:tabs>
        <w:tab w:val="left" w:pos="1304"/>
      </w:tabs>
    </w:pPr>
  </w:style>
  <w:style w:type="paragraph" w:customStyle="1" w:styleId="Bullet3">
    <w:name w:val="Bullet 3"/>
    <w:basedOn w:val="Bullet2"/>
    <w:rsid w:val="00F34A0D"/>
    <w:pPr>
      <w:numPr>
        <w:ilvl w:val="2"/>
      </w:numPr>
      <w:tabs>
        <w:tab w:val="left" w:pos="1304"/>
      </w:tabs>
    </w:pPr>
  </w:style>
  <w:style w:type="paragraph" w:customStyle="1" w:styleId="Bullet3Indent">
    <w:name w:val="Bullet 3 Indent"/>
    <w:basedOn w:val="Bullet2Indent"/>
    <w:rsid w:val="00F34A0D"/>
    <w:pPr>
      <w:numPr>
        <w:ilvl w:val="2"/>
      </w:numPr>
      <w:tabs>
        <w:tab w:val="left" w:pos="1701"/>
      </w:tabs>
    </w:pPr>
  </w:style>
  <w:style w:type="paragraph" w:customStyle="1" w:styleId="Bullet4">
    <w:name w:val="Bullet 4"/>
    <w:basedOn w:val="Bullet3"/>
    <w:rsid w:val="00F34A0D"/>
    <w:pPr>
      <w:numPr>
        <w:ilvl w:val="3"/>
      </w:numPr>
      <w:tabs>
        <w:tab w:val="left" w:pos="1701"/>
      </w:tabs>
    </w:pPr>
  </w:style>
  <w:style w:type="paragraph" w:customStyle="1" w:styleId="Bullet4Indent">
    <w:name w:val="Bullet 4 Indent"/>
    <w:basedOn w:val="Bullet3Indent"/>
    <w:rsid w:val="00F34A0D"/>
    <w:pPr>
      <w:numPr>
        <w:ilvl w:val="3"/>
      </w:numPr>
      <w:tabs>
        <w:tab w:val="left" w:pos="2098"/>
      </w:tabs>
    </w:pPr>
  </w:style>
  <w:style w:type="paragraph" w:customStyle="1" w:styleId="Bullet5">
    <w:name w:val="Bullet 5"/>
    <w:basedOn w:val="Bullet4"/>
    <w:rsid w:val="00F34A0D"/>
    <w:pPr>
      <w:numPr>
        <w:ilvl w:val="4"/>
      </w:numPr>
      <w:tabs>
        <w:tab w:val="left" w:pos="2098"/>
      </w:tabs>
    </w:pPr>
  </w:style>
  <w:style w:type="paragraph" w:customStyle="1" w:styleId="Bullet5Indent">
    <w:name w:val="Bullet 5 Indent"/>
    <w:basedOn w:val="Bullet4Indent"/>
    <w:rsid w:val="00F34A0D"/>
    <w:pPr>
      <w:numPr>
        <w:ilvl w:val="4"/>
      </w:numPr>
      <w:tabs>
        <w:tab w:val="left" w:pos="2494"/>
      </w:tabs>
      <w:ind w:hanging="397"/>
    </w:pPr>
  </w:style>
  <w:style w:type="paragraph" w:customStyle="1" w:styleId="Bullet6">
    <w:name w:val="Bullet 6"/>
    <w:basedOn w:val="Bullet5"/>
    <w:rsid w:val="00F34A0D"/>
    <w:pPr>
      <w:numPr>
        <w:ilvl w:val="5"/>
      </w:numPr>
      <w:tabs>
        <w:tab w:val="left" w:pos="2494"/>
      </w:tabs>
      <w:ind w:hanging="397"/>
    </w:pPr>
  </w:style>
  <w:style w:type="paragraph" w:customStyle="1" w:styleId="Bullet6Indent">
    <w:name w:val="Bullet 6 Indent"/>
    <w:basedOn w:val="Bullet5Indent"/>
    <w:rsid w:val="00F34A0D"/>
    <w:pPr>
      <w:numPr>
        <w:ilvl w:val="5"/>
      </w:numPr>
      <w:tabs>
        <w:tab w:val="left" w:pos="2891"/>
      </w:tabs>
    </w:pPr>
  </w:style>
  <w:style w:type="paragraph" w:customStyle="1" w:styleId="CaptionTable">
    <w:name w:val="Caption Table"/>
    <w:basedOn w:val="Caption"/>
    <w:next w:val="BodyText"/>
    <w:rsid w:val="00F34A0D"/>
    <w:pPr>
      <w:keepNext/>
      <w:spacing w:before="240" w:after="120"/>
    </w:pPr>
  </w:style>
  <w:style w:type="paragraph" w:customStyle="1" w:styleId="ListOutline">
    <w:name w:val="List Outline"/>
    <w:basedOn w:val="List"/>
    <w:rsid w:val="00F34A0D"/>
    <w:pPr>
      <w:numPr>
        <w:numId w:val="8"/>
      </w:numPr>
    </w:pPr>
  </w:style>
  <w:style w:type="paragraph" w:customStyle="1" w:styleId="ListOutline2">
    <w:name w:val="List Outline 2"/>
    <w:basedOn w:val="ListOutline"/>
    <w:rsid w:val="00F34A0D"/>
    <w:pPr>
      <w:numPr>
        <w:ilvl w:val="1"/>
      </w:numPr>
    </w:pPr>
  </w:style>
  <w:style w:type="paragraph" w:customStyle="1" w:styleId="ListOutline3">
    <w:name w:val="List Outline 3"/>
    <w:basedOn w:val="ListOutline2"/>
    <w:rsid w:val="00F34A0D"/>
    <w:pPr>
      <w:numPr>
        <w:ilvl w:val="2"/>
      </w:numPr>
    </w:pPr>
  </w:style>
  <w:style w:type="paragraph" w:customStyle="1" w:styleId="ListOutline4">
    <w:name w:val="List Outline 4"/>
    <w:basedOn w:val="ListOutline3"/>
    <w:rsid w:val="00F34A0D"/>
    <w:pPr>
      <w:numPr>
        <w:ilvl w:val="3"/>
      </w:numPr>
    </w:pPr>
  </w:style>
  <w:style w:type="paragraph" w:customStyle="1" w:styleId="ListOutline5">
    <w:name w:val="List Outline 5"/>
    <w:basedOn w:val="ListOutline4"/>
    <w:rsid w:val="00F34A0D"/>
    <w:pPr>
      <w:numPr>
        <w:ilvl w:val="4"/>
      </w:numPr>
    </w:pPr>
  </w:style>
  <w:style w:type="paragraph" w:customStyle="1" w:styleId="Quote1">
    <w:name w:val="Quote 1"/>
    <w:basedOn w:val="BodyText"/>
    <w:next w:val="BodyText"/>
    <w:rsid w:val="00F34A0D"/>
    <w:pPr>
      <w:ind w:left="397"/>
    </w:pPr>
    <w:rPr>
      <w:sz w:val="20"/>
    </w:rPr>
  </w:style>
  <w:style w:type="paragraph" w:customStyle="1" w:styleId="Quote2">
    <w:name w:val="Quote 2"/>
    <w:basedOn w:val="Quote1"/>
    <w:next w:val="BodyText"/>
    <w:rsid w:val="00F34A0D"/>
    <w:pPr>
      <w:ind w:left="907"/>
    </w:pPr>
  </w:style>
  <w:style w:type="paragraph" w:customStyle="1" w:styleId="Quote3">
    <w:name w:val="Quote 3"/>
    <w:basedOn w:val="Quote2"/>
    <w:next w:val="BodyText"/>
    <w:rsid w:val="00F34A0D"/>
    <w:pPr>
      <w:ind w:left="1304"/>
    </w:pPr>
  </w:style>
  <w:style w:type="paragraph" w:customStyle="1" w:styleId="Reference">
    <w:name w:val="Reference"/>
    <w:basedOn w:val="BodyText"/>
    <w:rsid w:val="00F34A0D"/>
    <w:pPr>
      <w:numPr>
        <w:numId w:val="9"/>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clear" w:pos="10205"/>
      </w:tabs>
    </w:pPr>
  </w:style>
  <w:style w:type="paragraph" w:customStyle="1" w:styleId="SubtitleLeft">
    <w:name w:val="Subtitle Left"/>
    <w:basedOn w:val="Subtitle"/>
    <w:next w:val="BodyText"/>
    <w:rsid w:val="00F34A0D"/>
    <w:pPr>
      <w:jc w:val="left"/>
    </w:pPr>
  </w:style>
  <w:style w:type="paragraph" w:customStyle="1" w:styleId="TableBodyCentre">
    <w:name w:val="Table Body Centre"/>
    <w:basedOn w:val="TableBodyLeft"/>
    <w:rsid w:val="00F34A0D"/>
    <w:pPr>
      <w:jc w:val="center"/>
    </w:pPr>
  </w:style>
  <w:style w:type="paragraph" w:customStyle="1" w:styleId="TableBodyLeft">
    <w:name w:val="Table Body Left"/>
    <w:basedOn w:val="BodyText"/>
    <w:link w:val="TableBodyLeftChar"/>
    <w:rsid w:val="00F34A0D"/>
    <w:pPr>
      <w:tabs>
        <w:tab w:val="clear" w:pos="907"/>
        <w:tab w:val="clear" w:pos="1304"/>
        <w:tab w:val="clear" w:pos="1701"/>
        <w:tab w:val="clear" w:pos="2098"/>
        <w:tab w:val="clear" w:pos="2494"/>
        <w:tab w:val="clear" w:pos="2891"/>
        <w:tab w:val="clear" w:pos="3288"/>
        <w:tab w:val="clear" w:pos="3685"/>
        <w:tab w:val="clear" w:pos="4082"/>
        <w:tab w:val="clear" w:pos="4479"/>
        <w:tab w:val="clear" w:pos="10205"/>
        <w:tab w:val="left" w:pos="794"/>
        <w:tab w:val="left" w:pos="1191"/>
        <w:tab w:val="left" w:pos="1587"/>
        <w:tab w:val="left" w:pos="1984"/>
        <w:tab w:val="left" w:pos="2381"/>
        <w:tab w:val="left" w:pos="2778"/>
        <w:tab w:val="left" w:pos="3175"/>
        <w:tab w:val="left" w:pos="3572"/>
        <w:tab w:val="left" w:pos="3969"/>
      </w:tabs>
      <w:spacing w:before="40" w:after="40"/>
      <w:jc w:val="left"/>
    </w:pPr>
    <w:rPr>
      <w:sz w:val="20"/>
    </w:rPr>
  </w:style>
  <w:style w:type="paragraph" w:customStyle="1" w:styleId="TableBodyRight">
    <w:name w:val="Table Body Right"/>
    <w:basedOn w:val="TableBodyLeft"/>
    <w:rsid w:val="00F34A0D"/>
    <w:pPr>
      <w:jc w:val="right"/>
    </w:pPr>
  </w:style>
  <w:style w:type="paragraph" w:customStyle="1" w:styleId="TableBullet1">
    <w:name w:val="Table Bullet 1"/>
    <w:basedOn w:val="TableBodyLeft"/>
    <w:rsid w:val="00F34A0D"/>
    <w:pPr>
      <w:numPr>
        <w:numId w:val="11"/>
      </w:numPr>
      <w:tabs>
        <w:tab w:val="left" w:pos="397"/>
      </w:tabs>
    </w:pPr>
  </w:style>
  <w:style w:type="paragraph" w:customStyle="1" w:styleId="TableBullet1Indent">
    <w:name w:val="Table Bullet 1 Indent"/>
    <w:basedOn w:val="TableBullet1"/>
    <w:rsid w:val="00F34A0D"/>
    <w:pPr>
      <w:numPr>
        <w:ilvl w:val="1"/>
      </w:numPr>
      <w:tabs>
        <w:tab w:val="left" w:pos="794"/>
      </w:tabs>
    </w:pPr>
  </w:style>
  <w:style w:type="paragraph" w:customStyle="1" w:styleId="TableBullet2">
    <w:name w:val="Table Bullet 2"/>
    <w:basedOn w:val="TableBullet1"/>
    <w:rsid w:val="00F34A0D"/>
    <w:pPr>
      <w:numPr>
        <w:ilvl w:val="2"/>
      </w:numPr>
      <w:tabs>
        <w:tab w:val="left" w:pos="794"/>
      </w:tabs>
    </w:pPr>
  </w:style>
  <w:style w:type="paragraph" w:customStyle="1" w:styleId="TableBullet2Indent">
    <w:name w:val="Table Bullet 2 Indent"/>
    <w:basedOn w:val="TableBullet1Indent"/>
    <w:rsid w:val="00F34A0D"/>
    <w:pPr>
      <w:numPr>
        <w:ilvl w:val="3"/>
      </w:numPr>
      <w:tabs>
        <w:tab w:val="left" w:pos="1191"/>
      </w:tabs>
    </w:pPr>
  </w:style>
  <w:style w:type="paragraph" w:customStyle="1" w:styleId="TableBullet3">
    <w:name w:val="Table Bullet 3"/>
    <w:basedOn w:val="TableBullet2"/>
    <w:rsid w:val="00F34A0D"/>
    <w:pPr>
      <w:numPr>
        <w:ilvl w:val="4"/>
      </w:numPr>
      <w:tabs>
        <w:tab w:val="left" w:pos="1191"/>
      </w:tabs>
    </w:pPr>
  </w:style>
  <w:style w:type="paragraph" w:customStyle="1" w:styleId="TableBullet3Indent">
    <w:name w:val="Table Bullet 3 Indent"/>
    <w:basedOn w:val="TableBullet2Indent"/>
    <w:rsid w:val="00F34A0D"/>
    <w:pPr>
      <w:numPr>
        <w:ilvl w:val="5"/>
      </w:numPr>
      <w:tabs>
        <w:tab w:val="left" w:pos="1587"/>
      </w:tabs>
      <w:ind w:hanging="397"/>
    </w:pPr>
  </w:style>
  <w:style w:type="paragraph" w:customStyle="1" w:styleId="TableBullet4">
    <w:name w:val="Table Bullet 4"/>
    <w:basedOn w:val="TableBullet3"/>
    <w:rsid w:val="00F34A0D"/>
    <w:pPr>
      <w:numPr>
        <w:ilvl w:val="6"/>
      </w:numPr>
      <w:tabs>
        <w:tab w:val="left" w:pos="1587"/>
      </w:tabs>
      <w:ind w:hanging="397"/>
    </w:pPr>
  </w:style>
  <w:style w:type="paragraph" w:customStyle="1" w:styleId="TableBullet4Indent">
    <w:name w:val="Table Bullet 4 Indent"/>
    <w:basedOn w:val="TableBullet3Indent"/>
    <w:rsid w:val="00F34A0D"/>
    <w:pPr>
      <w:numPr>
        <w:ilvl w:val="7"/>
      </w:numPr>
      <w:tabs>
        <w:tab w:val="left" w:pos="1984"/>
      </w:tabs>
    </w:pPr>
  </w:style>
  <w:style w:type="paragraph" w:customStyle="1" w:styleId="TableHeading">
    <w:name w:val="Table Heading"/>
    <w:basedOn w:val="TableBodyLeft"/>
    <w:rsid w:val="00F34A0D"/>
    <w:pPr>
      <w:keepNext/>
      <w:jc w:val="center"/>
    </w:pPr>
    <w:rPr>
      <w:rFonts w:ascii="Arial Bold" w:hAnsi="Arial Bold"/>
      <w:b/>
    </w:rPr>
  </w:style>
  <w:style w:type="paragraph" w:customStyle="1" w:styleId="TableNumbered1">
    <w:name w:val="Table Numbered 1"/>
    <w:basedOn w:val="TableBodyLeft"/>
    <w:rsid w:val="00F34A0D"/>
    <w:pPr>
      <w:numPr>
        <w:numId w:val="10"/>
      </w:numPr>
      <w:tabs>
        <w:tab w:val="left" w:pos="397"/>
      </w:tabs>
    </w:pPr>
  </w:style>
  <w:style w:type="paragraph" w:customStyle="1" w:styleId="TableNumbered2">
    <w:name w:val="Table Numbered 2"/>
    <w:basedOn w:val="TableNumbered1"/>
    <w:rsid w:val="00F34A0D"/>
    <w:pPr>
      <w:numPr>
        <w:ilvl w:val="1"/>
      </w:numPr>
      <w:tabs>
        <w:tab w:val="left" w:pos="794"/>
      </w:tabs>
    </w:pPr>
  </w:style>
  <w:style w:type="paragraph" w:customStyle="1" w:styleId="TableNumbered3">
    <w:name w:val="Table Numbered 3"/>
    <w:basedOn w:val="TableNumbered2"/>
    <w:rsid w:val="00F34A0D"/>
    <w:pPr>
      <w:numPr>
        <w:ilvl w:val="2"/>
      </w:numPr>
      <w:tabs>
        <w:tab w:val="clear" w:pos="1514"/>
      </w:tabs>
    </w:pPr>
  </w:style>
  <w:style w:type="paragraph" w:customStyle="1" w:styleId="TableOutline1">
    <w:name w:val="Table Outline 1"/>
    <w:basedOn w:val="TableBodyLeft"/>
    <w:rsid w:val="00F34A0D"/>
    <w:pPr>
      <w:numPr>
        <w:numId w:val="12"/>
      </w:numPr>
    </w:pPr>
  </w:style>
  <w:style w:type="paragraph" w:customStyle="1" w:styleId="TableOutline2">
    <w:name w:val="Table Outline 2"/>
    <w:basedOn w:val="TableOutline1"/>
    <w:rsid w:val="00F34A0D"/>
    <w:pPr>
      <w:numPr>
        <w:ilvl w:val="1"/>
      </w:numPr>
    </w:pPr>
  </w:style>
  <w:style w:type="paragraph" w:customStyle="1" w:styleId="TableOutline3">
    <w:name w:val="Table Outline 3"/>
    <w:basedOn w:val="TableOutline2"/>
    <w:rsid w:val="00F34A0D"/>
    <w:pPr>
      <w:numPr>
        <w:ilvl w:val="2"/>
      </w:numPr>
    </w:pPr>
  </w:style>
  <w:style w:type="paragraph" w:customStyle="1" w:styleId="TableOutline4">
    <w:name w:val="Table Outline 4"/>
    <w:basedOn w:val="TableOutline3"/>
    <w:rsid w:val="00F34A0D"/>
    <w:pPr>
      <w:numPr>
        <w:ilvl w:val="3"/>
      </w:numPr>
      <w:ind w:hanging="397"/>
    </w:pPr>
  </w:style>
  <w:style w:type="paragraph" w:customStyle="1" w:styleId="TableOutline5">
    <w:name w:val="Table Outline 5"/>
    <w:basedOn w:val="TableOutline4"/>
    <w:rsid w:val="00F34A0D"/>
    <w:pPr>
      <w:numPr>
        <w:ilvl w:val="4"/>
      </w:numPr>
    </w:pPr>
  </w:style>
  <w:style w:type="paragraph" w:customStyle="1" w:styleId="TableOutline6">
    <w:name w:val="Table Outline 6"/>
    <w:basedOn w:val="TableOutline5"/>
    <w:rsid w:val="00F34A0D"/>
    <w:pPr>
      <w:numPr>
        <w:ilvl w:val="5"/>
      </w:numPr>
    </w:pPr>
  </w:style>
  <w:style w:type="paragraph" w:customStyle="1" w:styleId="TableOutline7">
    <w:name w:val="Table Outline 7"/>
    <w:basedOn w:val="TableOutline6"/>
    <w:rsid w:val="00F34A0D"/>
    <w:pPr>
      <w:numPr>
        <w:ilvl w:val="6"/>
      </w:numPr>
    </w:pPr>
  </w:style>
  <w:style w:type="paragraph" w:customStyle="1" w:styleId="TitleLeft">
    <w:name w:val="Title Left"/>
    <w:basedOn w:val="Title"/>
    <w:next w:val="BodyText"/>
    <w:rsid w:val="00F34A0D"/>
    <w:pPr>
      <w:jc w:val="left"/>
    </w:pPr>
  </w:style>
  <w:style w:type="paragraph" w:customStyle="1" w:styleId="TitlePage">
    <w:name w:val="Title Page"/>
    <w:basedOn w:val="Normal"/>
    <w:rsid w:val="00F34A0D"/>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120"/>
    </w:pPr>
  </w:style>
  <w:style w:type="paragraph" w:customStyle="1" w:styleId="TitlePageBold">
    <w:name w:val="Title Page Bold"/>
    <w:basedOn w:val="TitlePage"/>
    <w:rsid w:val="00F34A0D"/>
    <w:rPr>
      <w:rFonts w:ascii="Arial Bold" w:hAnsi="Arial Bold"/>
      <w:b/>
    </w:rPr>
  </w:style>
  <w:style w:type="paragraph" w:customStyle="1" w:styleId="TitlePageBoldCentre">
    <w:name w:val="Title Page Bold Centre"/>
    <w:basedOn w:val="TitlePageBold"/>
    <w:rsid w:val="00F34A0D"/>
    <w:pPr>
      <w:jc w:val="center"/>
    </w:pPr>
  </w:style>
  <w:style w:type="paragraph" w:customStyle="1" w:styleId="TitlePageSmall">
    <w:name w:val="Title Page Small"/>
    <w:basedOn w:val="TitlePage"/>
    <w:rsid w:val="00F34A0D"/>
    <w:rPr>
      <w:sz w:val="18"/>
    </w:rPr>
  </w:style>
  <w:style w:type="paragraph" w:customStyle="1" w:styleId="TitlePageSmallCentre">
    <w:name w:val="Title Page Small Centre"/>
    <w:basedOn w:val="TitlePageSmall"/>
    <w:rsid w:val="00F34A0D"/>
    <w:pPr>
      <w:jc w:val="center"/>
    </w:pPr>
  </w:style>
  <w:style w:type="paragraph" w:styleId="BodyText">
    <w:name w:val="Body Text"/>
    <w:link w:val="BodyTextChar"/>
    <w:rsid w:val="00F34A0D"/>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jc w:val="both"/>
    </w:pPr>
    <w:rPr>
      <w:rFonts w:ascii="Arial" w:hAnsi="Arial"/>
      <w:sz w:val="22"/>
      <w:lang w:val="en-GB" w:eastAsia="en-US"/>
    </w:rPr>
  </w:style>
  <w:style w:type="paragraph" w:styleId="BodyTextIndent">
    <w:name w:val="Body Text Indent"/>
    <w:basedOn w:val="BodyText"/>
    <w:rsid w:val="00F34A0D"/>
    <w:pPr>
      <w:ind w:left="397"/>
    </w:pPr>
  </w:style>
  <w:style w:type="paragraph" w:styleId="BodyTextIndent2">
    <w:name w:val="Body Text Indent 2"/>
    <w:basedOn w:val="BodyText"/>
    <w:rsid w:val="00F34A0D"/>
    <w:pPr>
      <w:ind w:left="907"/>
    </w:pPr>
  </w:style>
  <w:style w:type="paragraph" w:styleId="BodyText2">
    <w:name w:val="Body Text 2"/>
    <w:basedOn w:val="BodyTextIndent"/>
    <w:rsid w:val="00F34A0D"/>
  </w:style>
  <w:style w:type="paragraph" w:styleId="BodyText3">
    <w:name w:val="Body Text 3"/>
    <w:basedOn w:val="BodyTextIndent2"/>
    <w:rsid w:val="00F34A0D"/>
  </w:style>
  <w:style w:type="paragraph" w:styleId="BlockText">
    <w:name w:val="Block Text"/>
    <w:basedOn w:val="BodyText"/>
    <w:rsid w:val="00F34A0D"/>
  </w:style>
  <w:style w:type="paragraph" w:styleId="BodyTextFirstIndent">
    <w:name w:val="Body Text First Indent"/>
    <w:basedOn w:val="BodyTextIndent"/>
    <w:rsid w:val="00F34A0D"/>
  </w:style>
  <w:style w:type="paragraph" w:styleId="BodyTextFirstIndent2">
    <w:name w:val="Body Text First Indent 2"/>
    <w:basedOn w:val="BodyTextIndent2"/>
    <w:rsid w:val="00F34A0D"/>
  </w:style>
  <w:style w:type="paragraph" w:styleId="Caption">
    <w:name w:val="caption"/>
    <w:aliases w:val="Figure"/>
    <w:basedOn w:val="BodyText"/>
    <w:next w:val="BodyText"/>
    <w:qFormat/>
    <w:rsid w:val="00F34A0D"/>
    <w:pPr>
      <w:spacing w:before="120" w:after="240"/>
      <w:jc w:val="center"/>
    </w:pPr>
    <w:rPr>
      <w:rFonts w:ascii="Arial Bold" w:hAnsi="Arial Bold"/>
      <w:b/>
    </w:rPr>
  </w:style>
  <w:style w:type="paragraph" w:styleId="Closing">
    <w:name w:val="Closing"/>
    <w:basedOn w:val="BodyText"/>
    <w:next w:val="BodyText"/>
    <w:rsid w:val="00F34A0D"/>
  </w:style>
  <w:style w:type="character" w:styleId="CommentReference">
    <w:name w:val="annotation reference"/>
    <w:semiHidden/>
    <w:rsid w:val="00F34A0D"/>
    <w:rPr>
      <w:sz w:val="16"/>
      <w:szCs w:val="16"/>
    </w:rPr>
  </w:style>
  <w:style w:type="paragraph" w:styleId="CommentText">
    <w:name w:val="annotation text"/>
    <w:basedOn w:val="BodyText"/>
    <w:next w:val="BodyText"/>
    <w:semiHidden/>
    <w:rsid w:val="00F34A0D"/>
    <w:rPr>
      <w:sz w:val="20"/>
    </w:rPr>
  </w:style>
  <w:style w:type="paragraph" w:styleId="Date">
    <w:name w:val="Date"/>
    <w:basedOn w:val="BodyText"/>
    <w:next w:val="BodyText"/>
    <w:rsid w:val="00F34A0D"/>
  </w:style>
  <w:style w:type="paragraph" w:styleId="E-mailSignature">
    <w:name w:val="E-mail Signature"/>
    <w:basedOn w:val="BodyText"/>
    <w:rsid w:val="00F34A0D"/>
  </w:style>
  <w:style w:type="character" w:styleId="Emphasis">
    <w:name w:val="Emphasis"/>
    <w:qFormat/>
    <w:rsid w:val="00F34A0D"/>
    <w:rPr>
      <w:b/>
      <w:i w:val="0"/>
      <w:iCs/>
      <w:lang w:val="en-GB"/>
    </w:rPr>
  </w:style>
  <w:style w:type="character" w:styleId="EndnoteReference">
    <w:name w:val="endnote reference"/>
    <w:semiHidden/>
    <w:rsid w:val="00F34A0D"/>
    <w:rPr>
      <w:vertAlign w:val="superscript"/>
    </w:rPr>
  </w:style>
  <w:style w:type="paragraph" w:styleId="EndnoteText">
    <w:name w:val="endnote text"/>
    <w:basedOn w:val="BodyText"/>
    <w:semiHidden/>
    <w:rsid w:val="00F34A0D"/>
    <w:rPr>
      <w:sz w:val="18"/>
    </w:rPr>
  </w:style>
  <w:style w:type="paragraph" w:styleId="Footer">
    <w:name w:val="footer"/>
    <w:basedOn w:val="Header"/>
    <w:rsid w:val="00F34A0D"/>
    <w:pPr>
      <w:spacing w:before="60"/>
      <w:jc w:val="center"/>
    </w:pPr>
    <w:rPr>
      <w:color w:val="808080"/>
      <w:sz w:val="18"/>
    </w:rPr>
  </w:style>
  <w:style w:type="paragraph" w:styleId="Header">
    <w:name w:val="header"/>
    <w:basedOn w:val="BodyText"/>
    <w:link w:val="HeaderChar"/>
    <w:rsid w:val="00F34A0D"/>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center" w:pos="5102"/>
      </w:tabs>
      <w:spacing w:before="20" w:after="0"/>
    </w:pPr>
    <w:rPr>
      <w:sz w:val="20"/>
    </w:rPr>
  </w:style>
  <w:style w:type="character" w:styleId="FootnoteReference">
    <w:name w:val="footnote reference"/>
    <w:semiHidden/>
    <w:rsid w:val="00F34A0D"/>
    <w:rPr>
      <w:vertAlign w:val="superscript"/>
    </w:rPr>
  </w:style>
  <w:style w:type="paragraph" w:styleId="FootnoteText">
    <w:name w:val="footnote text"/>
    <w:basedOn w:val="BodyText"/>
    <w:semiHidden/>
    <w:rsid w:val="00F34A0D"/>
    <w:rPr>
      <w:sz w:val="18"/>
    </w:rPr>
  </w:style>
  <w:style w:type="paragraph" w:styleId="Index1">
    <w:name w:val="index 1"/>
    <w:basedOn w:val="BodyText"/>
    <w:semiHidden/>
    <w:rsid w:val="00F34A0D"/>
    <w:pPr>
      <w:tabs>
        <w:tab w:val="clear" w:pos="907"/>
        <w:tab w:val="clear" w:pos="10205"/>
        <w:tab w:val="left" w:pos="794"/>
      </w:tabs>
      <w:ind w:left="397" w:hanging="397"/>
    </w:pPr>
  </w:style>
  <w:style w:type="paragraph" w:styleId="Index2">
    <w:name w:val="index 2"/>
    <w:basedOn w:val="Index1"/>
    <w:semiHidden/>
    <w:rsid w:val="00F34A0D"/>
    <w:pPr>
      <w:ind w:left="794"/>
    </w:pPr>
  </w:style>
  <w:style w:type="paragraph" w:styleId="Index3">
    <w:name w:val="index 3"/>
    <w:basedOn w:val="Index2"/>
    <w:semiHidden/>
    <w:rsid w:val="00F34A0D"/>
    <w:pPr>
      <w:ind w:left="1191"/>
    </w:pPr>
  </w:style>
  <w:style w:type="paragraph" w:styleId="Index4">
    <w:name w:val="index 4"/>
    <w:basedOn w:val="Index3"/>
    <w:semiHidden/>
    <w:rsid w:val="00F34A0D"/>
    <w:pPr>
      <w:ind w:left="1587"/>
    </w:pPr>
  </w:style>
  <w:style w:type="paragraph" w:styleId="Index5">
    <w:name w:val="index 5"/>
    <w:basedOn w:val="Index4"/>
    <w:semiHidden/>
    <w:rsid w:val="00F34A0D"/>
    <w:pPr>
      <w:ind w:left="1984"/>
    </w:pPr>
  </w:style>
  <w:style w:type="paragraph" w:styleId="Index6">
    <w:name w:val="index 6"/>
    <w:basedOn w:val="Index5"/>
    <w:semiHidden/>
    <w:rsid w:val="00F34A0D"/>
    <w:pPr>
      <w:ind w:left="2381"/>
    </w:pPr>
  </w:style>
  <w:style w:type="paragraph" w:styleId="Index7">
    <w:name w:val="index 7"/>
    <w:basedOn w:val="Index6"/>
    <w:semiHidden/>
    <w:rsid w:val="00F34A0D"/>
    <w:pPr>
      <w:ind w:left="2778"/>
    </w:pPr>
  </w:style>
  <w:style w:type="paragraph" w:styleId="Index8">
    <w:name w:val="index 8"/>
    <w:basedOn w:val="Index7"/>
    <w:semiHidden/>
    <w:rsid w:val="00F34A0D"/>
    <w:pPr>
      <w:ind w:left="3175"/>
    </w:pPr>
  </w:style>
  <w:style w:type="paragraph" w:styleId="Index9">
    <w:name w:val="index 9"/>
    <w:basedOn w:val="Index8"/>
    <w:semiHidden/>
    <w:rsid w:val="00F34A0D"/>
    <w:pPr>
      <w:ind w:left="3572"/>
    </w:pPr>
  </w:style>
  <w:style w:type="paragraph" w:styleId="IndexHeading">
    <w:name w:val="index heading"/>
    <w:basedOn w:val="Title"/>
    <w:next w:val="Index1"/>
    <w:semiHidden/>
    <w:rsid w:val="00F34A0D"/>
  </w:style>
  <w:style w:type="paragraph" w:styleId="Title">
    <w:name w:val="Title"/>
    <w:basedOn w:val="BodyText"/>
    <w:next w:val="BodyText"/>
    <w:qFormat/>
    <w:rsid w:val="00F34A0D"/>
    <w:pPr>
      <w:keepNext/>
      <w:keepLines/>
      <w:spacing w:after="200"/>
      <w:jc w:val="center"/>
    </w:pPr>
    <w:rPr>
      <w:rFonts w:ascii="Arial Bold" w:hAnsi="Arial Bold"/>
      <w:b/>
      <w:caps/>
      <w:sz w:val="24"/>
    </w:rPr>
  </w:style>
  <w:style w:type="paragraph" w:styleId="List">
    <w:name w:val="List"/>
    <w:basedOn w:val="BodyText"/>
    <w:rsid w:val="00F34A0D"/>
    <w:pPr>
      <w:tabs>
        <w:tab w:val="clear" w:pos="907"/>
        <w:tab w:val="clear" w:pos="10205"/>
        <w:tab w:val="left" w:pos="794"/>
      </w:tabs>
      <w:ind w:left="397" w:hanging="397"/>
    </w:pPr>
  </w:style>
  <w:style w:type="paragraph" w:styleId="List2">
    <w:name w:val="List 2"/>
    <w:basedOn w:val="List"/>
    <w:rsid w:val="00F34A0D"/>
    <w:pPr>
      <w:ind w:left="794"/>
    </w:pPr>
  </w:style>
  <w:style w:type="paragraph" w:styleId="List3">
    <w:name w:val="List 3"/>
    <w:basedOn w:val="List2"/>
    <w:rsid w:val="00F34A0D"/>
    <w:pPr>
      <w:ind w:left="1304" w:hanging="510"/>
    </w:pPr>
  </w:style>
  <w:style w:type="paragraph" w:styleId="List4">
    <w:name w:val="List 4"/>
    <w:basedOn w:val="List3"/>
    <w:rsid w:val="00F34A0D"/>
    <w:pPr>
      <w:ind w:left="1701" w:hanging="397"/>
    </w:pPr>
  </w:style>
  <w:style w:type="paragraph" w:styleId="List5">
    <w:name w:val="List 5"/>
    <w:basedOn w:val="List4"/>
    <w:rsid w:val="00F34A0D"/>
    <w:pPr>
      <w:ind w:left="2098"/>
    </w:pPr>
  </w:style>
  <w:style w:type="paragraph" w:styleId="ListBullet">
    <w:name w:val="List Bullet"/>
    <w:basedOn w:val="List"/>
    <w:rsid w:val="00F34A0D"/>
    <w:pPr>
      <w:numPr>
        <w:numId w:val="6"/>
      </w:numPr>
      <w:tabs>
        <w:tab w:val="left" w:pos="794"/>
      </w:tabs>
    </w:pPr>
  </w:style>
  <w:style w:type="paragraph" w:styleId="ListBullet5">
    <w:name w:val="List Bullet 5"/>
    <w:basedOn w:val="ListBullet4"/>
    <w:rsid w:val="00F34A0D"/>
    <w:pPr>
      <w:numPr>
        <w:ilvl w:val="4"/>
      </w:numPr>
      <w:tabs>
        <w:tab w:val="left" w:pos="2494"/>
      </w:tabs>
      <w:ind w:hanging="397"/>
    </w:pPr>
  </w:style>
  <w:style w:type="paragraph" w:styleId="ListBullet4">
    <w:name w:val="List Bullet 4"/>
    <w:basedOn w:val="ListBullet3"/>
    <w:rsid w:val="00F34A0D"/>
    <w:pPr>
      <w:numPr>
        <w:ilvl w:val="3"/>
      </w:numPr>
      <w:tabs>
        <w:tab w:val="left" w:pos="2098"/>
      </w:tabs>
    </w:pPr>
  </w:style>
  <w:style w:type="paragraph" w:styleId="ListBullet3">
    <w:name w:val="List Bullet 3"/>
    <w:basedOn w:val="ListBullet2"/>
    <w:rsid w:val="00F34A0D"/>
    <w:pPr>
      <w:numPr>
        <w:ilvl w:val="2"/>
      </w:numPr>
      <w:tabs>
        <w:tab w:val="left" w:pos="1701"/>
      </w:tabs>
    </w:pPr>
  </w:style>
  <w:style w:type="paragraph" w:styleId="ListBullet2">
    <w:name w:val="List Bullet 2"/>
    <w:basedOn w:val="ListBullet"/>
    <w:rsid w:val="00F34A0D"/>
    <w:pPr>
      <w:numPr>
        <w:ilvl w:val="1"/>
      </w:numPr>
      <w:tabs>
        <w:tab w:val="left" w:pos="1304"/>
      </w:tabs>
    </w:pPr>
  </w:style>
  <w:style w:type="paragraph" w:styleId="ListContinue">
    <w:name w:val="List Continue"/>
    <w:basedOn w:val="List"/>
    <w:rsid w:val="00F34A0D"/>
    <w:pPr>
      <w:ind w:firstLine="0"/>
    </w:pPr>
  </w:style>
  <w:style w:type="paragraph" w:styleId="ListContinue2">
    <w:name w:val="List Continue 2"/>
    <w:basedOn w:val="ListContinue"/>
    <w:rsid w:val="00F34A0D"/>
    <w:pPr>
      <w:ind w:left="794"/>
    </w:pPr>
  </w:style>
  <w:style w:type="paragraph" w:styleId="ListContinue3">
    <w:name w:val="List Continue 3"/>
    <w:basedOn w:val="ListContinue2"/>
    <w:rsid w:val="00F34A0D"/>
    <w:pPr>
      <w:ind w:left="1304"/>
    </w:pPr>
  </w:style>
  <w:style w:type="paragraph" w:styleId="ListContinue4">
    <w:name w:val="List Continue 4"/>
    <w:basedOn w:val="ListContinue3"/>
    <w:rsid w:val="00F34A0D"/>
    <w:pPr>
      <w:ind w:left="1701"/>
    </w:pPr>
  </w:style>
  <w:style w:type="paragraph" w:styleId="ListContinue5">
    <w:name w:val="List Continue 5"/>
    <w:basedOn w:val="ListContinue4"/>
    <w:rsid w:val="00F34A0D"/>
    <w:pPr>
      <w:ind w:left="2098"/>
    </w:pPr>
  </w:style>
  <w:style w:type="paragraph" w:styleId="ListNumber">
    <w:name w:val="List Number"/>
    <w:basedOn w:val="List"/>
    <w:rsid w:val="00F34A0D"/>
    <w:pPr>
      <w:numPr>
        <w:numId w:val="7"/>
      </w:numPr>
      <w:tabs>
        <w:tab w:val="left" w:pos="397"/>
      </w:tabs>
    </w:pPr>
  </w:style>
  <w:style w:type="paragraph" w:styleId="ListNumber5">
    <w:name w:val="List Number 5"/>
    <w:basedOn w:val="ListNumber4"/>
    <w:rsid w:val="00F34A0D"/>
    <w:pPr>
      <w:numPr>
        <w:ilvl w:val="4"/>
      </w:numPr>
      <w:tabs>
        <w:tab w:val="left" w:pos="2098"/>
      </w:tabs>
    </w:pPr>
  </w:style>
  <w:style w:type="paragraph" w:styleId="ListNumber4">
    <w:name w:val="List Number 4"/>
    <w:basedOn w:val="ListNumber3"/>
    <w:rsid w:val="00F34A0D"/>
    <w:pPr>
      <w:numPr>
        <w:ilvl w:val="3"/>
      </w:numPr>
      <w:tabs>
        <w:tab w:val="left" w:pos="1701"/>
      </w:tabs>
    </w:pPr>
  </w:style>
  <w:style w:type="paragraph" w:styleId="ListNumber3">
    <w:name w:val="List Number 3"/>
    <w:basedOn w:val="ListNumber2"/>
    <w:rsid w:val="00F34A0D"/>
    <w:pPr>
      <w:numPr>
        <w:ilvl w:val="2"/>
      </w:numPr>
      <w:tabs>
        <w:tab w:val="clear" w:pos="1877"/>
      </w:tabs>
    </w:pPr>
  </w:style>
  <w:style w:type="paragraph" w:styleId="ListNumber2">
    <w:name w:val="List Number 2"/>
    <w:basedOn w:val="ListNumber"/>
    <w:rsid w:val="00F34A0D"/>
    <w:pPr>
      <w:numPr>
        <w:ilvl w:val="1"/>
      </w:numPr>
      <w:tabs>
        <w:tab w:val="left" w:pos="794"/>
      </w:tabs>
    </w:pPr>
  </w:style>
  <w:style w:type="paragraph" w:styleId="NormalIndent">
    <w:name w:val="Normal Indent"/>
    <w:basedOn w:val="Normal"/>
    <w:rsid w:val="00F34A0D"/>
    <w:pPr>
      <w:ind w:left="397"/>
    </w:pPr>
  </w:style>
  <w:style w:type="paragraph" w:styleId="NoteHeading">
    <w:name w:val="Note Heading"/>
    <w:basedOn w:val="BodyText"/>
    <w:next w:val="BodyText"/>
    <w:rsid w:val="00F34A0D"/>
  </w:style>
  <w:style w:type="paragraph" w:styleId="PlainText">
    <w:name w:val="Plain Text"/>
    <w:basedOn w:val="BodyText"/>
    <w:next w:val="BodyText"/>
    <w:rsid w:val="00F34A0D"/>
  </w:style>
  <w:style w:type="paragraph" w:styleId="Salutation">
    <w:name w:val="Salutation"/>
    <w:basedOn w:val="BodyText"/>
    <w:next w:val="BodyText"/>
    <w:rsid w:val="00F34A0D"/>
  </w:style>
  <w:style w:type="paragraph" w:styleId="Signature">
    <w:name w:val="Signature"/>
    <w:basedOn w:val="BodyText"/>
    <w:next w:val="BodyText"/>
    <w:rsid w:val="00F34A0D"/>
  </w:style>
  <w:style w:type="paragraph" w:styleId="TableofAuthorities">
    <w:name w:val="table of authorities"/>
    <w:basedOn w:val="BodyText"/>
    <w:next w:val="BodyText"/>
    <w:semiHidden/>
    <w:rsid w:val="00F34A0D"/>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right" w:leader="dot" w:pos="10205"/>
      </w:tabs>
      <w:ind w:left="283" w:hanging="283"/>
    </w:pPr>
    <w:rPr>
      <w:sz w:val="20"/>
    </w:rPr>
  </w:style>
  <w:style w:type="paragraph" w:styleId="TableofFigures">
    <w:name w:val="table of figures"/>
    <w:basedOn w:val="BodyText"/>
    <w:next w:val="BodyText"/>
    <w:semiHidden/>
    <w:rsid w:val="00F34A0D"/>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right" w:leader="dot" w:pos="10205"/>
      </w:tabs>
      <w:spacing w:after="0"/>
      <w:ind w:left="850" w:right="397" w:hanging="850"/>
    </w:pPr>
    <w:rPr>
      <w:sz w:val="20"/>
    </w:rPr>
  </w:style>
  <w:style w:type="paragraph" w:styleId="Subtitle">
    <w:name w:val="Subtitle"/>
    <w:basedOn w:val="Title"/>
    <w:next w:val="BodyText"/>
    <w:qFormat/>
    <w:rsid w:val="00F34A0D"/>
    <w:pPr>
      <w:spacing w:before="360"/>
    </w:pPr>
    <w:rPr>
      <w:caps w:val="0"/>
      <w:sz w:val="22"/>
    </w:rPr>
  </w:style>
  <w:style w:type="paragraph" w:styleId="TOAHeading">
    <w:name w:val="toa heading"/>
    <w:basedOn w:val="Title"/>
    <w:next w:val="BodyText"/>
    <w:semiHidden/>
    <w:rsid w:val="00F34A0D"/>
  </w:style>
  <w:style w:type="paragraph" w:styleId="TOC1">
    <w:name w:val="toc 1"/>
    <w:basedOn w:val="BodyText"/>
    <w:next w:val="BodyText"/>
    <w:uiPriority w:val="39"/>
    <w:rsid w:val="00F34A0D"/>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right" w:leader="dot" w:pos="10205"/>
      </w:tabs>
      <w:spacing w:before="120"/>
      <w:ind w:left="283" w:right="397" w:hanging="283"/>
    </w:pPr>
    <w:rPr>
      <w:rFonts w:ascii="Arial Bold" w:hAnsi="Arial Bold"/>
      <w:b/>
      <w:caps/>
      <w:sz w:val="20"/>
    </w:rPr>
  </w:style>
  <w:style w:type="paragraph" w:styleId="TOC2">
    <w:name w:val="toc 2"/>
    <w:basedOn w:val="TOC1"/>
    <w:next w:val="BodyText"/>
    <w:uiPriority w:val="39"/>
    <w:rsid w:val="00F34A0D"/>
    <w:pPr>
      <w:spacing w:before="0" w:after="0"/>
      <w:ind w:left="567"/>
    </w:pPr>
    <w:rPr>
      <w:rFonts w:ascii="Arial" w:hAnsi="Arial"/>
      <w:b w:val="0"/>
    </w:rPr>
  </w:style>
  <w:style w:type="paragraph" w:styleId="TOC3">
    <w:name w:val="toc 3"/>
    <w:basedOn w:val="TOC2"/>
    <w:next w:val="BodyText"/>
    <w:semiHidden/>
    <w:rsid w:val="00F34A0D"/>
    <w:pPr>
      <w:ind w:left="850"/>
    </w:pPr>
    <w:rPr>
      <w:caps w:val="0"/>
    </w:rPr>
  </w:style>
  <w:style w:type="paragraph" w:styleId="TOC4">
    <w:name w:val="toc 4"/>
    <w:basedOn w:val="TOC3"/>
    <w:next w:val="BodyText"/>
    <w:semiHidden/>
    <w:rsid w:val="00F34A0D"/>
    <w:pPr>
      <w:ind w:left="1134"/>
    </w:pPr>
  </w:style>
  <w:style w:type="paragraph" w:styleId="TOC5">
    <w:name w:val="toc 5"/>
    <w:basedOn w:val="TOC4"/>
    <w:next w:val="BodyText"/>
    <w:semiHidden/>
    <w:rsid w:val="00F34A0D"/>
    <w:pPr>
      <w:ind w:left="1417"/>
    </w:pPr>
  </w:style>
  <w:style w:type="paragraph" w:styleId="TOC6">
    <w:name w:val="toc 6"/>
    <w:basedOn w:val="TOC5"/>
    <w:next w:val="BodyText"/>
    <w:semiHidden/>
    <w:rsid w:val="00F34A0D"/>
    <w:pPr>
      <w:ind w:left="1701"/>
    </w:pPr>
  </w:style>
  <w:style w:type="paragraph" w:styleId="TOC7">
    <w:name w:val="toc 7"/>
    <w:basedOn w:val="TOC6"/>
    <w:next w:val="BodyText"/>
    <w:semiHidden/>
    <w:rsid w:val="00F34A0D"/>
    <w:pPr>
      <w:ind w:left="1984"/>
    </w:pPr>
  </w:style>
  <w:style w:type="paragraph" w:styleId="TOC8">
    <w:name w:val="toc 8"/>
    <w:basedOn w:val="TOC7"/>
    <w:next w:val="BodyText"/>
    <w:semiHidden/>
    <w:rsid w:val="00F34A0D"/>
    <w:pPr>
      <w:ind w:left="2268"/>
    </w:pPr>
  </w:style>
  <w:style w:type="paragraph" w:styleId="TOC9">
    <w:name w:val="toc 9"/>
    <w:basedOn w:val="BodyText"/>
    <w:next w:val="BodyText"/>
    <w:semiHidden/>
    <w:rsid w:val="00F34A0D"/>
  </w:style>
  <w:style w:type="character" w:styleId="Hyperlink">
    <w:name w:val="Hyperlink"/>
    <w:uiPriority w:val="99"/>
    <w:rsid w:val="00F34A0D"/>
    <w:rPr>
      <w:color w:val="0000FF"/>
      <w:u w:val="single"/>
    </w:rPr>
  </w:style>
  <w:style w:type="character" w:styleId="FollowedHyperlink">
    <w:name w:val="FollowedHyperlink"/>
    <w:rsid w:val="00F34A0D"/>
    <w:rPr>
      <w:color w:val="800080"/>
      <w:u w:val="single"/>
    </w:rPr>
  </w:style>
  <w:style w:type="paragraph" w:customStyle="1" w:styleId="Attachment1">
    <w:name w:val="Attachment 1"/>
    <w:basedOn w:val="BodyText"/>
    <w:next w:val="BodyText"/>
    <w:rsid w:val="00F34A0D"/>
    <w:pPr>
      <w:keepNext/>
      <w:keepLines/>
      <w:pageBreakBefore/>
      <w:numPr>
        <w:numId w:val="2"/>
      </w:numPr>
      <w:spacing w:after="200"/>
      <w:jc w:val="center"/>
      <w:outlineLvl w:val="0"/>
    </w:pPr>
    <w:rPr>
      <w:rFonts w:ascii="Arial Bold" w:hAnsi="Arial Bold"/>
      <w:b/>
      <w:caps/>
      <w:sz w:val="24"/>
    </w:rPr>
  </w:style>
  <w:style w:type="character" w:customStyle="1" w:styleId="Formulae">
    <w:name w:val="Formulae"/>
    <w:rsid w:val="00F34A0D"/>
    <w:rPr>
      <w:position w:val="-10"/>
      <w:lang w:val="en-GB"/>
    </w:rPr>
  </w:style>
  <w:style w:type="paragraph" w:customStyle="1" w:styleId="Attachment2">
    <w:name w:val="Attachment 2"/>
    <w:basedOn w:val="Attachment1"/>
    <w:next w:val="BodyText"/>
    <w:rsid w:val="00F34A0D"/>
    <w:pPr>
      <w:pageBreakBefore w:val="0"/>
      <w:numPr>
        <w:ilvl w:val="1"/>
      </w:numPr>
      <w:spacing w:before="360"/>
      <w:jc w:val="left"/>
      <w:outlineLvl w:val="1"/>
    </w:pPr>
    <w:rPr>
      <w:sz w:val="22"/>
    </w:rPr>
  </w:style>
  <w:style w:type="paragraph" w:customStyle="1" w:styleId="Attachment3">
    <w:name w:val="Attachment 3"/>
    <w:basedOn w:val="Attachment2"/>
    <w:next w:val="BodyText"/>
    <w:rsid w:val="00F34A0D"/>
    <w:pPr>
      <w:numPr>
        <w:ilvl w:val="2"/>
      </w:numPr>
      <w:spacing w:before="280"/>
      <w:outlineLvl w:val="2"/>
    </w:pPr>
    <w:rPr>
      <w:caps w:val="0"/>
    </w:rPr>
  </w:style>
  <w:style w:type="paragraph" w:customStyle="1" w:styleId="Attachment4">
    <w:name w:val="Attachment 4"/>
    <w:basedOn w:val="Attachment3"/>
    <w:next w:val="BodyText"/>
    <w:rsid w:val="00F34A0D"/>
    <w:pPr>
      <w:numPr>
        <w:ilvl w:val="3"/>
      </w:numPr>
      <w:outlineLvl w:val="3"/>
    </w:pPr>
  </w:style>
  <w:style w:type="paragraph" w:customStyle="1" w:styleId="Attachment5">
    <w:name w:val="Attachment 5"/>
    <w:basedOn w:val="Attachment4"/>
    <w:next w:val="BodyText"/>
    <w:rsid w:val="00F34A0D"/>
    <w:pPr>
      <w:numPr>
        <w:ilvl w:val="4"/>
      </w:numPr>
      <w:outlineLvl w:val="4"/>
    </w:pPr>
  </w:style>
  <w:style w:type="paragraph" w:customStyle="1" w:styleId="Attachment6">
    <w:name w:val="Attachment 6"/>
    <w:basedOn w:val="Attachment5"/>
    <w:next w:val="BodyText2"/>
    <w:rsid w:val="00F34A0D"/>
    <w:pPr>
      <w:keepNext w:val="0"/>
      <w:numPr>
        <w:ilvl w:val="5"/>
      </w:numPr>
      <w:tabs>
        <w:tab w:val="left" w:pos="397"/>
      </w:tabs>
      <w:spacing w:before="0" w:after="120"/>
      <w:jc w:val="both"/>
      <w:outlineLvl w:val="5"/>
    </w:pPr>
    <w:rPr>
      <w:rFonts w:ascii="Arial" w:hAnsi="Arial"/>
      <w:b w:val="0"/>
    </w:rPr>
  </w:style>
  <w:style w:type="paragraph" w:customStyle="1" w:styleId="Attachment7">
    <w:name w:val="Attachment 7"/>
    <w:basedOn w:val="Attachment6"/>
    <w:next w:val="BodyText3"/>
    <w:rsid w:val="00F34A0D"/>
    <w:pPr>
      <w:numPr>
        <w:ilvl w:val="6"/>
      </w:numPr>
      <w:tabs>
        <w:tab w:val="left" w:pos="907"/>
      </w:tabs>
      <w:outlineLvl w:val="6"/>
    </w:pPr>
  </w:style>
  <w:style w:type="paragraph" w:customStyle="1" w:styleId="Attachment8">
    <w:name w:val="Attachment 8"/>
    <w:basedOn w:val="Attachment7"/>
    <w:rsid w:val="00F34A0D"/>
    <w:pPr>
      <w:numPr>
        <w:ilvl w:val="7"/>
      </w:numPr>
      <w:tabs>
        <w:tab w:val="left" w:pos="1304"/>
      </w:tabs>
      <w:outlineLvl w:val="7"/>
    </w:pPr>
  </w:style>
  <w:style w:type="paragraph" w:customStyle="1" w:styleId="Attachment9">
    <w:name w:val="Attachment 9"/>
    <w:basedOn w:val="Attachment8"/>
    <w:rsid w:val="00F34A0D"/>
    <w:pPr>
      <w:numPr>
        <w:ilvl w:val="8"/>
      </w:numPr>
      <w:tabs>
        <w:tab w:val="left" w:pos="1701"/>
      </w:tabs>
      <w:outlineLvl w:val="8"/>
    </w:pPr>
  </w:style>
  <w:style w:type="character" w:customStyle="1" w:styleId="Superscript">
    <w:name w:val="Superscript"/>
    <w:rsid w:val="00F34A0D"/>
    <w:rPr>
      <w:vertAlign w:val="superscript"/>
      <w:lang w:val="en-GB"/>
    </w:rPr>
  </w:style>
  <w:style w:type="character" w:customStyle="1" w:styleId="Subscript">
    <w:name w:val="Subscript"/>
    <w:rsid w:val="00F34A0D"/>
    <w:rPr>
      <w:vertAlign w:val="subscript"/>
      <w:lang w:val="en-GB"/>
    </w:rPr>
  </w:style>
  <w:style w:type="paragraph" w:styleId="BalloonText">
    <w:name w:val="Balloon Text"/>
    <w:basedOn w:val="Normal"/>
    <w:semiHidden/>
    <w:rsid w:val="00F34A0D"/>
    <w:rPr>
      <w:rFonts w:ascii="Tahoma" w:hAnsi="Tahoma" w:cs="Tahoma"/>
      <w:sz w:val="16"/>
      <w:szCs w:val="16"/>
    </w:rPr>
  </w:style>
  <w:style w:type="character" w:customStyle="1" w:styleId="Instruction">
    <w:name w:val="Instruction"/>
    <w:uiPriority w:val="99"/>
    <w:rsid w:val="00F34A0D"/>
    <w:rPr>
      <w:color w:val="0000FF"/>
      <w:lang w:val="en-GB"/>
    </w:rPr>
  </w:style>
  <w:style w:type="paragraph" w:customStyle="1" w:styleId="FooterRed">
    <w:name w:val="Footer Red"/>
    <w:basedOn w:val="Header"/>
    <w:rsid w:val="00F34A0D"/>
    <w:pPr>
      <w:spacing w:before="60"/>
      <w:jc w:val="center"/>
    </w:pPr>
    <w:rPr>
      <w:b/>
      <w:color w:val="FF0000"/>
    </w:rPr>
  </w:style>
  <w:style w:type="paragraph" w:customStyle="1" w:styleId="HeaderBold">
    <w:name w:val="Header Bold"/>
    <w:basedOn w:val="Header"/>
    <w:rsid w:val="00F34A0D"/>
    <w:rPr>
      <w:b/>
    </w:rPr>
  </w:style>
  <w:style w:type="paragraph" w:customStyle="1" w:styleId="TitlePageRed">
    <w:name w:val="Title Page Red"/>
    <w:basedOn w:val="TitlePage"/>
    <w:rsid w:val="00F34A0D"/>
    <w:rPr>
      <w:rFonts w:ascii="Arial Bold" w:hAnsi="Arial Bold"/>
      <w:b/>
      <w:color w:val="FF0000"/>
    </w:rPr>
  </w:style>
  <w:style w:type="paragraph" w:customStyle="1" w:styleId="normalCharCharCharCharChar">
    <w:name w:val="normal Char Char Char Char Char"/>
    <w:basedOn w:val="Normal"/>
    <w:semiHidden/>
    <w:rsid w:val="00165E1E"/>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240" w:line="24" w:lineRule="atLeast"/>
      <w:jc w:val="both"/>
    </w:pPr>
    <w:rPr>
      <w:rFonts w:cs="Times New Roman"/>
      <w:bCs/>
      <w:lang w:val="en-ZA"/>
    </w:rPr>
  </w:style>
  <w:style w:type="paragraph" w:customStyle="1" w:styleId="ESSIETEXT1">
    <w:name w:val="ESSIE TEXT 1"/>
    <w:basedOn w:val="Normal"/>
    <w:rsid w:val="00F07031"/>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ind w:left="720"/>
      <w:jc w:val="both"/>
    </w:pPr>
    <w:rPr>
      <w:rFonts w:cs="Times New Roman"/>
      <w:sz w:val="20"/>
      <w:szCs w:val="20"/>
      <w:lang w:val="en-US"/>
    </w:rPr>
  </w:style>
  <w:style w:type="paragraph" w:customStyle="1" w:styleId="ESSIETEXTBULLET1">
    <w:name w:val="ESSIE TEXT BULLET 1"/>
    <w:basedOn w:val="ESSIETEXT1"/>
    <w:rsid w:val="00330282"/>
    <w:pPr>
      <w:numPr>
        <w:numId w:val="13"/>
      </w:numPr>
    </w:pPr>
  </w:style>
  <w:style w:type="paragraph" w:customStyle="1" w:styleId="StandardParagraph">
    <w:name w:val="Standard Paragraph"/>
    <w:basedOn w:val="Normal"/>
    <w:rsid w:val="00330282"/>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240"/>
      <w:jc w:val="both"/>
    </w:pPr>
    <w:rPr>
      <w:rFonts w:cs="Mangal"/>
      <w:sz w:val="20"/>
      <w:szCs w:val="20"/>
      <w:lang w:eastAsia="en-ZA" w:bidi="hi-IN"/>
    </w:rPr>
  </w:style>
  <w:style w:type="paragraph" w:customStyle="1" w:styleId="ESSIEHEADING3">
    <w:name w:val="ESSIE HEADING 3"/>
    <w:link w:val="ESSIEHEADING3Char"/>
    <w:rsid w:val="00A008D5"/>
    <w:pPr>
      <w:numPr>
        <w:ilvl w:val="2"/>
        <w:numId w:val="16"/>
      </w:numPr>
      <w:tabs>
        <w:tab w:val="clear" w:pos="1021"/>
      </w:tabs>
      <w:spacing w:before="240" w:after="60"/>
      <w:ind w:left="720" w:hanging="720"/>
    </w:pPr>
    <w:rPr>
      <w:rFonts w:ascii="Arial" w:hAnsi="Arial"/>
      <w:b/>
      <w:lang w:val="en-US" w:eastAsia="en-US"/>
    </w:rPr>
  </w:style>
  <w:style w:type="paragraph" w:customStyle="1" w:styleId="ESSIEHEADING1">
    <w:name w:val="ESSIE HEADING 1"/>
    <w:rsid w:val="00A008D5"/>
    <w:pPr>
      <w:numPr>
        <w:numId w:val="16"/>
      </w:numPr>
      <w:tabs>
        <w:tab w:val="clear" w:pos="624"/>
      </w:tabs>
      <w:spacing w:before="240" w:after="240"/>
      <w:ind w:left="720" w:hanging="720"/>
    </w:pPr>
    <w:rPr>
      <w:rFonts w:ascii="Arial" w:hAnsi="Arial"/>
      <w:b/>
      <w:bCs/>
      <w:sz w:val="24"/>
      <w:lang w:val="en-US" w:eastAsia="en-US"/>
    </w:rPr>
  </w:style>
  <w:style w:type="paragraph" w:customStyle="1" w:styleId="ESSIEHEADING2">
    <w:name w:val="ESSIE HEADING 2"/>
    <w:basedOn w:val="ESSIEHEADING1"/>
    <w:rsid w:val="00A008D5"/>
    <w:pPr>
      <w:numPr>
        <w:ilvl w:val="1"/>
      </w:numPr>
      <w:spacing w:after="120"/>
      <w:ind w:left="720" w:hanging="720"/>
    </w:pPr>
    <w:rPr>
      <w:sz w:val="22"/>
    </w:rPr>
  </w:style>
  <w:style w:type="character" w:customStyle="1" w:styleId="ESSIEHEADING3Char">
    <w:name w:val="ESSIE HEADING 3 Char"/>
    <w:link w:val="ESSIEHEADING3"/>
    <w:rsid w:val="00C01D8A"/>
    <w:rPr>
      <w:rFonts w:ascii="Arial" w:hAnsi="Arial"/>
      <w:b/>
      <w:lang w:val="en-US" w:eastAsia="en-US" w:bidi="ar-SA"/>
    </w:rPr>
  </w:style>
  <w:style w:type="paragraph" w:customStyle="1" w:styleId="TierII">
    <w:name w:val="Tier II"/>
    <w:basedOn w:val="Normal"/>
    <w:rsid w:val="00C01D8A"/>
    <w:pPr>
      <w:widowControl w:val="0"/>
      <w:numPr>
        <w:ilvl w:val="1"/>
        <w:numId w:val="17"/>
      </w:numPr>
      <w:tabs>
        <w:tab w:val="clear" w:pos="397"/>
        <w:tab w:val="clear" w:pos="720"/>
        <w:tab w:val="clear" w:pos="907"/>
        <w:tab w:val="clear" w:pos="1304"/>
        <w:tab w:val="clear" w:pos="1701"/>
        <w:tab w:val="clear" w:pos="2098"/>
        <w:tab w:val="clear" w:pos="2494"/>
        <w:tab w:val="clear" w:pos="2891"/>
        <w:tab w:val="clear" w:pos="3288"/>
        <w:tab w:val="clear" w:pos="3685"/>
        <w:tab w:val="clear" w:pos="4082"/>
        <w:tab w:val="clear" w:pos="4479"/>
        <w:tab w:val="num" w:pos="360"/>
      </w:tabs>
      <w:spacing w:before="40" w:after="80"/>
      <w:ind w:left="360" w:hanging="360"/>
    </w:pPr>
    <w:rPr>
      <w:rFonts w:cs="Times New Roman"/>
      <w:szCs w:val="20"/>
      <w:lang w:val="en-US"/>
    </w:rPr>
  </w:style>
  <w:style w:type="paragraph" w:customStyle="1" w:styleId="Indent2">
    <w:name w:val="Indent 2"/>
    <w:basedOn w:val="Normal"/>
    <w:rsid w:val="00C01D8A"/>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92"/>
      </w:tabs>
      <w:spacing w:after="240"/>
      <w:ind w:left="360"/>
      <w:jc w:val="both"/>
    </w:pPr>
    <w:rPr>
      <w:rFonts w:cs="Times New Roman"/>
      <w:sz w:val="20"/>
      <w:szCs w:val="20"/>
    </w:rPr>
  </w:style>
  <w:style w:type="paragraph" w:styleId="NoSpacing">
    <w:name w:val="No Spacing"/>
    <w:uiPriority w:val="1"/>
    <w:qFormat/>
    <w:rsid w:val="00205055"/>
    <w:pPr>
      <w:tabs>
        <w:tab w:val="left" w:pos="397"/>
        <w:tab w:val="left" w:pos="907"/>
        <w:tab w:val="left" w:pos="1304"/>
        <w:tab w:val="left" w:pos="1701"/>
        <w:tab w:val="left" w:pos="2098"/>
        <w:tab w:val="left" w:pos="2494"/>
        <w:tab w:val="left" w:pos="2891"/>
        <w:tab w:val="left" w:pos="3288"/>
        <w:tab w:val="left" w:pos="3685"/>
        <w:tab w:val="left" w:pos="4082"/>
        <w:tab w:val="left" w:pos="4479"/>
      </w:tabs>
    </w:pPr>
    <w:rPr>
      <w:rFonts w:ascii="Arial" w:hAnsi="Arial" w:cs="Arial"/>
      <w:sz w:val="22"/>
      <w:szCs w:val="24"/>
      <w:lang w:val="en-GB" w:eastAsia="en-US"/>
    </w:rPr>
  </w:style>
  <w:style w:type="paragraph" w:styleId="ListParagraph">
    <w:name w:val="List Paragraph"/>
    <w:basedOn w:val="Normal"/>
    <w:uiPriority w:val="34"/>
    <w:qFormat/>
    <w:rsid w:val="00AF1FAB"/>
    <w:pPr>
      <w:ind w:left="720"/>
      <w:contextualSpacing/>
    </w:pPr>
  </w:style>
  <w:style w:type="paragraph" w:customStyle="1" w:styleId="Default">
    <w:name w:val="Default"/>
    <w:rsid w:val="00802EC5"/>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D26DA7"/>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100" w:beforeAutospacing="1" w:after="100" w:afterAutospacing="1"/>
    </w:pPr>
    <w:rPr>
      <w:rFonts w:ascii="Times New Roman" w:hAnsi="Times New Roman" w:cs="Times New Roman"/>
      <w:sz w:val="24"/>
      <w:lang w:val="en-ZA" w:eastAsia="zh-TW"/>
    </w:rPr>
  </w:style>
  <w:style w:type="character" w:customStyle="1" w:styleId="BodyTextChar">
    <w:name w:val="Body Text Char"/>
    <w:link w:val="BodyText"/>
    <w:locked/>
    <w:rsid w:val="001D1BEE"/>
    <w:rPr>
      <w:rFonts w:ascii="Arial" w:hAnsi="Arial"/>
      <w:sz w:val="22"/>
      <w:lang w:val="en-GB" w:eastAsia="en-US" w:bidi="ar-SA"/>
    </w:rPr>
  </w:style>
  <w:style w:type="character" w:customStyle="1" w:styleId="HeaderChar">
    <w:name w:val="Header Char"/>
    <w:link w:val="Header"/>
    <w:rsid w:val="001D1BEE"/>
    <w:rPr>
      <w:rFonts w:ascii="Arial" w:hAnsi="Arial" w:cs="Arial"/>
      <w:lang w:val="en-GB" w:eastAsia="en-US"/>
    </w:rPr>
  </w:style>
  <w:style w:type="numbering" w:styleId="111111">
    <w:name w:val="Outline List 2"/>
    <w:basedOn w:val="NoList"/>
    <w:uiPriority w:val="99"/>
    <w:rsid w:val="007A6610"/>
    <w:pPr>
      <w:numPr>
        <w:numId w:val="18"/>
      </w:numPr>
    </w:pPr>
  </w:style>
  <w:style w:type="paragraph" w:customStyle="1" w:styleId="TableHeadingCentre">
    <w:name w:val="Table Heading Centre"/>
    <w:basedOn w:val="TableBodyLeft"/>
    <w:rsid w:val="00D0556F"/>
    <w:pPr>
      <w:keepNext/>
      <w:keepLines/>
      <w:tabs>
        <w:tab w:val="clear" w:pos="397"/>
        <w:tab w:val="clear" w:pos="794"/>
        <w:tab w:val="clear" w:pos="1191"/>
        <w:tab w:val="clear" w:pos="1587"/>
        <w:tab w:val="clear" w:pos="1984"/>
        <w:tab w:val="clear" w:pos="2778"/>
        <w:tab w:val="clear" w:pos="3175"/>
        <w:tab w:val="clear" w:pos="3572"/>
        <w:tab w:val="clear" w:pos="3969"/>
        <w:tab w:val="left" w:pos="340"/>
        <w:tab w:val="left" w:pos="680"/>
        <w:tab w:val="left" w:pos="1020"/>
        <w:tab w:val="left" w:pos="1361"/>
        <w:tab w:val="left" w:pos="1701"/>
        <w:tab w:val="left" w:pos="2041"/>
        <w:tab w:val="left" w:pos="2721"/>
        <w:tab w:val="left" w:pos="3061"/>
        <w:tab w:val="left" w:pos="3402"/>
      </w:tabs>
      <w:spacing w:after="20" w:line="264" w:lineRule="auto"/>
      <w:jc w:val="center"/>
    </w:pPr>
    <w:rPr>
      <w:rFonts w:eastAsia="Times New Roman" w:cs="Arial"/>
      <w:b/>
      <w:sz w:val="18"/>
    </w:rPr>
  </w:style>
  <w:style w:type="character" w:customStyle="1" w:styleId="TableBodyLeftChar">
    <w:name w:val="Table Body Left Char"/>
    <w:basedOn w:val="BodyTextChar"/>
    <w:link w:val="TableBodyLeft"/>
    <w:rsid w:val="00D0556F"/>
    <w:rPr>
      <w:rFonts w:ascii="Arial"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246566">
      <w:bodyDiv w:val="1"/>
      <w:marLeft w:val="0"/>
      <w:marRight w:val="0"/>
      <w:marTop w:val="0"/>
      <w:marBottom w:val="0"/>
      <w:divBdr>
        <w:top w:val="none" w:sz="0" w:space="0" w:color="auto"/>
        <w:left w:val="none" w:sz="0" w:space="0" w:color="auto"/>
        <w:bottom w:val="none" w:sz="0" w:space="0" w:color="auto"/>
        <w:right w:val="none" w:sz="0" w:space="0" w:color="auto"/>
      </w:divBdr>
    </w:div>
    <w:div w:id="341052894">
      <w:bodyDiv w:val="1"/>
      <w:marLeft w:val="0"/>
      <w:marRight w:val="0"/>
      <w:marTop w:val="0"/>
      <w:marBottom w:val="0"/>
      <w:divBdr>
        <w:top w:val="none" w:sz="0" w:space="0" w:color="auto"/>
        <w:left w:val="none" w:sz="0" w:space="0" w:color="auto"/>
        <w:bottom w:val="none" w:sz="0" w:space="0" w:color="auto"/>
        <w:right w:val="none" w:sz="0" w:space="0" w:color="auto"/>
      </w:divBdr>
    </w:div>
    <w:div w:id="591740224">
      <w:bodyDiv w:val="1"/>
      <w:marLeft w:val="0"/>
      <w:marRight w:val="0"/>
      <w:marTop w:val="0"/>
      <w:marBottom w:val="0"/>
      <w:divBdr>
        <w:top w:val="none" w:sz="0" w:space="0" w:color="auto"/>
        <w:left w:val="none" w:sz="0" w:space="0" w:color="auto"/>
        <w:bottom w:val="none" w:sz="0" w:space="0" w:color="auto"/>
        <w:right w:val="none" w:sz="0" w:space="0" w:color="auto"/>
      </w:divBdr>
    </w:div>
    <w:div w:id="868252155">
      <w:bodyDiv w:val="1"/>
      <w:marLeft w:val="0"/>
      <w:marRight w:val="0"/>
      <w:marTop w:val="0"/>
      <w:marBottom w:val="0"/>
      <w:divBdr>
        <w:top w:val="none" w:sz="0" w:space="0" w:color="auto"/>
        <w:left w:val="none" w:sz="0" w:space="0" w:color="auto"/>
        <w:bottom w:val="none" w:sz="0" w:space="0" w:color="auto"/>
        <w:right w:val="none" w:sz="0" w:space="0" w:color="auto"/>
      </w:divBdr>
    </w:div>
    <w:div w:id="136891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d\Documents\Megawatt%20Sustainability\SHE%20Specifications\Review%20Specification\Review%20Guideline\Manual%20and%20Templates\Technical\SHE%20Specifica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8ECB6C-F000-4608-8273-876162FF7176}">
  <ds:schemaRefs>
    <ds:schemaRef ds:uri="http://schemas.openxmlformats.org/officeDocument/2006/bibliography"/>
  </ds:schemaRefs>
</ds:datastoreItem>
</file>

<file path=docMetadata/LabelInfo.xml><?xml version="1.0" encoding="utf-8"?>
<clbl:labelList xmlns:clbl="http://schemas.microsoft.com/office/2020/mipLabelMetadata">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SHE Specification Template</Template>
  <TotalTime>11</TotalTime>
  <Pages>20</Pages>
  <Words>7487</Words>
  <Characters>42681</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Document Title</vt:lpstr>
    </vt:vector>
  </TitlesOfParts>
  <Company>Eskom</Company>
  <LinksUpToDate>false</LinksUpToDate>
  <CharactersWithSpaces>50068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Title</dc:title>
  <dc:creator>Ted</dc:creator>
  <cp:lastModifiedBy>Zakhona Dlamini</cp:lastModifiedBy>
  <cp:revision>7</cp:revision>
  <cp:lastPrinted>2024-07-10T07:57:00Z</cp:lastPrinted>
  <dcterms:created xsi:type="dcterms:W3CDTF">2024-07-10T07:52:00Z</dcterms:created>
  <dcterms:modified xsi:type="dcterms:W3CDTF">2024-07-10T07:57:00Z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number">
    <vt:lpwstr>32-4</vt:lpwstr>
  </property>
  <property fmtid="{D5CDD505-2E9C-101B-9397-08002B2CF9AE}" pid="3" name="Issue level">
    <vt:lpwstr>5</vt:lpwstr>
  </property>
  <property fmtid="{D5CDD505-2E9C-101B-9397-08002B2CF9AE}" pid="4" name="Classification">
    <vt:lpwstr>CONTROLLED DISCLOSURE</vt:lpwstr>
  </property>
  <property fmtid="{D5CDD505-2E9C-101B-9397-08002B2CF9AE}" pid="5" name="Type">
    <vt:lpwstr>Document Template</vt:lpwstr>
  </property>
  <property fmtid="{D5CDD505-2E9C-101B-9397-08002B2CF9AE}" pid="6" name="Discipline">
    <vt:lpwstr>Division/Department/Section</vt:lpwstr>
  </property>
  <property fmtid="{D5CDD505-2E9C-101B-9397-08002B2CF9AE}" pid="7" name="Compiled name">
    <vt:lpwstr>Initials and Surname</vt:lpwstr>
  </property>
  <property fmtid="{D5CDD505-2E9C-101B-9397-08002B2CF9AE}" pid="8" name="Compiled title">
    <vt:lpwstr>Designation</vt:lpwstr>
  </property>
  <property fmtid="{D5CDD505-2E9C-101B-9397-08002B2CF9AE}" pid="9" name="Approved name">
    <vt:lpwstr>Initials and Surname</vt:lpwstr>
  </property>
  <property fmtid="{D5CDD505-2E9C-101B-9397-08002B2CF9AE}" pid="10" name="Approved title">
    <vt:lpwstr>Designation</vt:lpwstr>
  </property>
  <property fmtid="{D5CDD505-2E9C-101B-9397-08002B2CF9AE}" pid="11" name="Authorized name">
    <vt:lpwstr>Initials and Surname</vt:lpwstr>
  </property>
  <property fmtid="{D5CDD505-2E9C-101B-9397-08002B2CF9AE}" pid="12" name="Authorized title">
    <vt:lpwstr>Designation</vt:lpwstr>
  </property>
  <property fmtid="{D5CDD505-2E9C-101B-9397-08002B2CF9AE}" pid="13" name="Last review date">
    <vt:lpwstr>April 2012</vt:lpwstr>
  </property>
  <property fmtid="{D5CDD505-2E9C-101B-9397-08002B2CF9AE}" pid="14" name="Old number">
    <vt:lpwstr/>
  </property>
  <property fmtid="{D5CDD505-2E9C-101B-9397-08002B2CF9AE}" pid="15" name="Type Code">
    <vt:lpwstr>TE</vt:lpwstr>
  </property>
  <property fmtid="{D5CDD505-2E9C-101B-9397-08002B2CF9AE}" pid="16" name="Area">
    <vt:lpwstr>E</vt:lpwstr>
  </property>
</Properties>
</file>